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3F" w:rsidRDefault="00B8793F" w:rsidP="00B8793F">
      <w:pPr>
        <w:pStyle w:val="Heading2"/>
      </w:pPr>
      <w:bookmarkStart w:id="0" w:name="_Toc17795783"/>
      <w:bookmarkStart w:id="1" w:name="_GoBack"/>
      <w:bookmarkEnd w:id="1"/>
      <w:r>
        <w:t>Entering a New Dependent</w:t>
      </w:r>
      <w:bookmarkEnd w:id="0"/>
    </w:p>
    <w:p w:rsidR="00B8793F" w:rsidRDefault="00B8793F" w:rsidP="00B8793F">
      <w:pPr>
        <w:spacing w:after="200"/>
      </w:pPr>
      <w:r>
        <w:t>There are a number of reasons for creating dependent</w:t>
      </w:r>
      <w:r>
        <w:fldChar w:fldCharType="begin"/>
      </w:r>
      <w:r>
        <w:instrText xml:space="preserve"> XE "</w:instrText>
      </w:r>
      <w:r w:rsidRPr="001D2E66">
        <w:instrText>dependent</w:instrText>
      </w:r>
      <w:r>
        <w:instrText xml:space="preserve">" </w:instrText>
      </w:r>
      <w:r>
        <w:fldChar w:fldCharType="end"/>
      </w:r>
      <w:r>
        <w:t xml:space="preserve"> records. Some of them are:</w:t>
      </w:r>
    </w:p>
    <w:p w:rsidR="00B8793F" w:rsidRDefault="00B8793F" w:rsidP="00B8793F">
      <w:pPr>
        <w:pStyle w:val="ListParagraph"/>
        <w:numPr>
          <w:ilvl w:val="0"/>
          <w:numId w:val="1"/>
        </w:numPr>
        <w:spacing w:after="240"/>
      </w:pPr>
      <w:r>
        <w:t>The employee</w:t>
      </w:r>
      <w:r>
        <w:fldChar w:fldCharType="begin"/>
      </w:r>
      <w:r>
        <w:instrText xml:space="preserve"> XE "</w:instrText>
      </w:r>
      <w:r w:rsidRPr="006009B7">
        <w:instrText>employee</w:instrText>
      </w:r>
      <w:r>
        <w:instrText xml:space="preserve">" </w:instrText>
      </w:r>
      <w:r>
        <w:fldChar w:fldCharType="end"/>
      </w:r>
      <w:r>
        <w:t xml:space="preserve"> was a Medicare</w:t>
      </w:r>
      <w:r>
        <w:fldChar w:fldCharType="begin"/>
      </w:r>
      <w:r>
        <w:instrText xml:space="preserve"> XE "</w:instrText>
      </w:r>
      <w:r w:rsidRPr="008C3182">
        <w:instrText>Medicare</w:instrText>
      </w:r>
      <w:r>
        <w:instrText xml:space="preserve">" </w:instrText>
      </w:r>
      <w:r>
        <w:fldChar w:fldCharType="end"/>
      </w:r>
      <w:r>
        <w:t xml:space="preserve"> beneficiary and is now deceased.  Dependent records must be entered for any “Additional Claimants</w:t>
      </w:r>
      <w:r>
        <w:fldChar w:fldCharType="begin"/>
      </w:r>
      <w:r>
        <w:instrText xml:space="preserve"> XE "</w:instrText>
      </w:r>
      <w:r w:rsidRPr="005D42F2">
        <w:rPr>
          <w:rFonts w:ascii="Arial" w:hAnsi="Arial" w:cs="Arial"/>
          <w:sz w:val="20"/>
          <w:szCs w:val="20"/>
        </w:rPr>
        <w:instrText>Claimants</w:instrText>
      </w:r>
      <w:r>
        <w:instrText xml:space="preserve">" </w:instrText>
      </w:r>
      <w:r>
        <w:fldChar w:fldCharType="end"/>
      </w:r>
      <w:r>
        <w:t>” that need to be submitted to the CMS</w:t>
      </w:r>
      <w:r>
        <w:fldChar w:fldCharType="begin"/>
      </w:r>
      <w:r>
        <w:instrText xml:space="preserve"> XE "</w:instrText>
      </w:r>
      <w:r w:rsidRPr="00982C9F">
        <w:rPr>
          <w:rFonts w:ascii="Arial" w:hAnsi="Arial" w:cs="Arial"/>
          <w:sz w:val="20"/>
          <w:szCs w:val="20"/>
        </w:rPr>
        <w:instrText>CMS</w:instrText>
      </w:r>
      <w:r>
        <w:instrText xml:space="preserve">" </w:instrText>
      </w:r>
      <w:r>
        <w:fldChar w:fldCharType="end"/>
      </w:r>
      <w:r>
        <w:t xml:space="preserve"> (Centers for Medicare and Medicaid Services).</w:t>
      </w:r>
    </w:p>
    <w:p w:rsidR="00B8793F" w:rsidRDefault="00B8793F" w:rsidP="00B8793F">
      <w:pPr>
        <w:pStyle w:val="ListParagraph"/>
        <w:spacing w:after="240"/>
      </w:pPr>
    </w:p>
    <w:p w:rsidR="00B8793F" w:rsidRDefault="00B8793F" w:rsidP="00B8793F">
      <w:pPr>
        <w:pStyle w:val="ListParagraph"/>
        <w:numPr>
          <w:ilvl w:val="0"/>
          <w:numId w:val="1"/>
        </w:numPr>
        <w:spacing w:after="240"/>
      </w:pPr>
      <w:r>
        <w:t>The individual wants to attach a lien to the employee</w:t>
      </w:r>
      <w:r>
        <w:fldChar w:fldCharType="begin"/>
      </w:r>
      <w:r>
        <w:instrText xml:space="preserve"> XE "</w:instrText>
      </w:r>
      <w:r w:rsidRPr="006009B7">
        <w:instrText>employee</w:instrText>
      </w:r>
      <w:r>
        <w:instrText xml:space="preserve">" </w:instrText>
      </w:r>
      <w:r>
        <w:fldChar w:fldCharType="end"/>
      </w:r>
      <w:r>
        <w:t>’s payments or be considered when calculating the benefit amount for a claim.</w:t>
      </w:r>
    </w:p>
    <w:p w:rsidR="00B8793F" w:rsidRDefault="00B8793F" w:rsidP="00B8793F">
      <w:pPr>
        <w:pStyle w:val="ListParagraph"/>
      </w:pPr>
    </w:p>
    <w:p w:rsidR="00B8793F" w:rsidRDefault="00B8793F" w:rsidP="00B8793F">
      <w:pPr>
        <w:pStyle w:val="ListParagraph"/>
        <w:numPr>
          <w:ilvl w:val="0"/>
          <w:numId w:val="1"/>
        </w:numPr>
        <w:spacing w:after="240"/>
      </w:pPr>
      <w:r>
        <w:t>The individual is the employee</w:t>
      </w:r>
      <w:r>
        <w:fldChar w:fldCharType="begin"/>
      </w:r>
      <w:r>
        <w:instrText xml:space="preserve"> XE "</w:instrText>
      </w:r>
      <w:r w:rsidRPr="006009B7">
        <w:instrText>employee</w:instrText>
      </w:r>
      <w:r>
        <w:instrText xml:space="preserve">" </w:instrText>
      </w:r>
      <w:r>
        <w:fldChar w:fldCharType="end"/>
      </w:r>
      <w:r>
        <w:t>’s beneficiary and entering the person as a dependent</w:t>
      </w:r>
      <w:r>
        <w:fldChar w:fldCharType="begin"/>
      </w:r>
      <w:r>
        <w:instrText xml:space="preserve"> XE "</w:instrText>
      </w:r>
      <w:r w:rsidRPr="001D2E66">
        <w:instrText>dependent</w:instrText>
      </w:r>
      <w:r>
        <w:instrText xml:space="preserve">" </w:instrText>
      </w:r>
      <w:r>
        <w:fldChar w:fldCharType="end"/>
      </w:r>
      <w:r>
        <w:t xml:space="preserve"> will simplify the payment</w:t>
      </w:r>
      <w:r>
        <w:fldChar w:fldCharType="begin"/>
      </w:r>
      <w:r>
        <w:instrText xml:space="preserve"> XE "</w:instrText>
      </w:r>
      <w:r w:rsidRPr="003E3FB6">
        <w:instrText>payment</w:instrText>
      </w:r>
      <w:r>
        <w:instrText xml:space="preserve">" </w:instrText>
      </w:r>
      <w:r>
        <w:fldChar w:fldCharType="end"/>
      </w:r>
      <w:r>
        <w:t xml:space="preserve"> process for a fatality claim.</w:t>
      </w:r>
    </w:p>
    <w:p w:rsidR="00B8793F" w:rsidRDefault="00B8793F" w:rsidP="00B8793F">
      <w:pPr>
        <w:spacing w:after="20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C2CF35" wp14:editId="4B93DCAD">
            <wp:simplePos x="0" y="0"/>
            <wp:positionH relativeFrom="column">
              <wp:posOffset>3175</wp:posOffset>
            </wp:positionH>
            <wp:positionV relativeFrom="paragraph">
              <wp:posOffset>60325</wp:posOffset>
            </wp:positionV>
            <wp:extent cx="228600" cy="228600"/>
            <wp:effectExtent l="19050" t="19050" r="19050" b="1905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Dependents13F-24A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t xml:space="preserve">To enter a new record or modify an existing one, click the </w:t>
      </w:r>
      <w:r w:rsidRPr="00331284">
        <w:rPr>
          <w:rStyle w:val="ButtonChar"/>
        </w:rPr>
        <w:t>Dependents</w:t>
      </w:r>
      <w:r>
        <w:rPr>
          <w:rStyle w:val="ButtonChar"/>
        </w:rPr>
        <w:fldChar w:fldCharType="begin"/>
      </w:r>
      <w:r>
        <w:instrText xml:space="preserve"> XE "</w:instrText>
      </w:r>
      <w:r w:rsidRPr="00A84D17">
        <w:rPr>
          <w:rFonts w:ascii="Arial" w:hAnsi="Arial" w:cs="Arial"/>
          <w:sz w:val="20"/>
          <w:szCs w:val="20"/>
        </w:rPr>
        <w:instrText>Dependents</w:instrText>
      </w:r>
      <w:r>
        <w:instrText xml:space="preserve">" </w:instrText>
      </w:r>
      <w:r>
        <w:rPr>
          <w:rStyle w:val="ButtonChar"/>
        </w:rPr>
        <w:fldChar w:fldCharType="end"/>
      </w:r>
      <w:r>
        <w:t xml:space="preserve"> button to display the </w:t>
      </w:r>
      <w:r w:rsidRPr="00DA2FA9">
        <w:rPr>
          <w:rStyle w:val="PageNameChar"/>
        </w:rPr>
        <w:t>Dependents List</w:t>
      </w:r>
      <w:r>
        <w:t xml:space="preserve">.  </w:t>
      </w:r>
    </w:p>
    <w:p w:rsidR="00B8793F" w:rsidRDefault="00B8793F" w:rsidP="00B8793F">
      <w:pPr>
        <w:pStyle w:val="Caption"/>
        <w:spacing w:after="0"/>
        <w:jc w:val="center"/>
      </w:pPr>
      <w:r>
        <w:rPr>
          <w:noProof/>
        </w:rPr>
        <w:drawing>
          <wp:inline distT="0" distB="0" distL="0" distR="0" wp14:anchorId="3D6837A3" wp14:editId="622B48B9">
            <wp:extent cx="3657600" cy="2037415"/>
            <wp:effectExtent l="19050" t="19050" r="19050" b="19985"/>
            <wp:docPr id="104" name="Picture 103" descr="Claim - Dependent List - 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im - Dependent List - OL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3741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8793F" w:rsidRDefault="00B8793F" w:rsidP="00B8793F">
      <w:pPr>
        <w:pStyle w:val="Caption"/>
        <w:spacing w:after="300"/>
        <w:jc w:val="center"/>
      </w:pPr>
      <w:bookmarkStart w:id="2" w:name="_Toc17795994"/>
      <w:r>
        <w:t xml:space="preserve">Figure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noBreakHyphen/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t>: Employee</w:t>
      </w:r>
      <w:r>
        <w:fldChar w:fldCharType="begin"/>
      </w:r>
      <w:r>
        <w:instrText xml:space="preserve"> XE "</w:instrText>
      </w:r>
      <w:r w:rsidRPr="006D4C64">
        <w:instrText>Employee</w:instrText>
      </w:r>
      <w:r>
        <w:instrText xml:space="preserve">" </w:instrText>
      </w:r>
      <w:r>
        <w:fldChar w:fldCharType="end"/>
      </w:r>
      <w:r>
        <w:t xml:space="preserve"> Dependent List</w:t>
      </w:r>
      <w:bookmarkEnd w:id="2"/>
    </w:p>
    <w:p w:rsidR="00B8793F" w:rsidRDefault="00B8793F" w:rsidP="00B8793F">
      <w:pPr>
        <w:spacing w:after="200"/>
      </w:pPr>
      <w:r>
        <w:t xml:space="preserve">Click on the </w:t>
      </w:r>
      <w:r w:rsidRPr="00331284">
        <w:rPr>
          <w:rStyle w:val="ButtonChar"/>
        </w:rPr>
        <w:t>new</w:t>
      </w:r>
      <w:r>
        <w:t xml:space="preserve"> button.  The following screen will appear.  Enter all pertinent data and then click </w:t>
      </w:r>
      <w:r w:rsidRPr="00331284">
        <w:rPr>
          <w:rStyle w:val="ButtonChar"/>
        </w:rPr>
        <w:t>Save</w:t>
      </w:r>
      <w:r>
        <w:t>.  The dependent</w:t>
      </w:r>
      <w:r>
        <w:fldChar w:fldCharType="begin"/>
      </w:r>
      <w:r>
        <w:instrText xml:space="preserve"> XE "</w:instrText>
      </w:r>
      <w:r w:rsidRPr="001D2E66">
        <w:instrText>dependent</w:instrText>
      </w:r>
      <w:r>
        <w:instrText xml:space="preserve">" </w:instrText>
      </w:r>
      <w:r>
        <w:fldChar w:fldCharType="end"/>
      </w:r>
      <w:r>
        <w:t xml:space="preserve"> record is now available to use.</w:t>
      </w:r>
    </w:p>
    <w:p w:rsidR="00B8793F" w:rsidRDefault="00B8793F" w:rsidP="00B8793F">
      <w:pPr>
        <w:pStyle w:val="Caption"/>
        <w:spacing w:after="300"/>
        <w:jc w:val="center"/>
      </w:pPr>
      <w:r>
        <w:rPr>
          <w:noProof/>
        </w:rPr>
        <w:lastRenderedPageBreak/>
        <w:drawing>
          <wp:inline distT="0" distB="0" distL="0" distR="0" wp14:anchorId="13E3BDF9" wp14:editId="22FBA6A4">
            <wp:extent cx="6126480" cy="3082436"/>
            <wp:effectExtent l="19050" t="19050" r="26670" b="22714"/>
            <wp:docPr id="34" name="Picture 33" descr="Dependent - Page 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endent - Page To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082436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3" w:name="_Toc17795995"/>
      <w:r>
        <w:t xml:space="preserve">Figure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noBreakHyphen/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  <w:r>
        <w:t>: Employee</w:t>
      </w:r>
      <w:r>
        <w:fldChar w:fldCharType="begin"/>
      </w:r>
      <w:r>
        <w:instrText xml:space="preserve"> XE "</w:instrText>
      </w:r>
      <w:r w:rsidRPr="006D4C64">
        <w:instrText>Employee</w:instrText>
      </w:r>
      <w:r>
        <w:instrText xml:space="preserve">" </w:instrText>
      </w:r>
      <w:r>
        <w:fldChar w:fldCharType="end"/>
      </w:r>
      <w:r>
        <w:t xml:space="preserve"> Dependent Data Input</w:t>
      </w:r>
      <w:bookmarkEnd w:id="3"/>
    </w:p>
    <w:p w:rsidR="00B8793F" w:rsidRDefault="00B8793F" w:rsidP="00B8793F">
      <w:pPr>
        <w:spacing w:after="200"/>
      </w:pPr>
      <w:r>
        <w:t>The fields on this screen are described as follows: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27"/>
        <w:gridCol w:w="7141"/>
      </w:tblGrid>
      <w:tr w:rsidR="00B8793F" w:rsidTr="004504B9">
        <w:trPr>
          <w:tblHeader/>
        </w:trPr>
        <w:tc>
          <w:tcPr>
            <w:tcW w:w="2430" w:type="dxa"/>
            <w:shd w:val="clear" w:color="auto" w:fill="365F91" w:themeFill="accent1" w:themeFillShade="BF"/>
          </w:tcPr>
          <w:p w:rsidR="00B8793F" w:rsidRPr="00C21465" w:rsidRDefault="00B8793F" w:rsidP="004504B9">
            <w:pPr>
              <w:spacing w:before="120" w:after="120"/>
              <w:rPr>
                <w:b/>
                <w:color w:val="FFFFFF" w:themeColor="background1"/>
              </w:rPr>
            </w:pPr>
            <w:r w:rsidRPr="00C21465">
              <w:rPr>
                <w:b/>
                <w:color w:val="FFFFFF" w:themeColor="background1"/>
              </w:rPr>
              <w:t>Field Name</w:t>
            </w:r>
          </w:p>
        </w:tc>
        <w:tc>
          <w:tcPr>
            <w:tcW w:w="7650" w:type="dxa"/>
            <w:shd w:val="clear" w:color="auto" w:fill="365F91" w:themeFill="accent1" w:themeFillShade="BF"/>
          </w:tcPr>
          <w:p w:rsidR="00B8793F" w:rsidRPr="00C21465" w:rsidRDefault="00B8793F" w:rsidP="004504B9">
            <w:pPr>
              <w:spacing w:before="120" w:after="120"/>
              <w:rPr>
                <w:b/>
                <w:color w:val="FFFFFF" w:themeColor="background1"/>
              </w:rPr>
            </w:pPr>
            <w:r w:rsidRPr="00C21465">
              <w:rPr>
                <w:b/>
                <w:color w:val="FFFFFF" w:themeColor="background1"/>
              </w:rPr>
              <w:t>Description</w:t>
            </w:r>
          </w:p>
        </w:tc>
      </w:tr>
      <w:tr w:rsidR="00B8793F" w:rsidTr="004504B9">
        <w:trPr>
          <w:cantSplit/>
        </w:trPr>
        <w:tc>
          <w:tcPr>
            <w:tcW w:w="243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SSN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DF698F">
              <w:instrText>SSN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0" w:type="dxa"/>
          </w:tcPr>
          <w:p w:rsidR="00B8793F" w:rsidRPr="00D0743A" w:rsidRDefault="00B8793F" w:rsidP="004504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A valid SSN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DF698F">
              <w:instrText>SSN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 xml:space="preserve"> should be entered for the individual.</w:t>
            </w:r>
          </w:p>
        </w:tc>
      </w:tr>
      <w:tr w:rsidR="00B8793F" w:rsidTr="004504B9">
        <w:trPr>
          <w:cantSplit/>
        </w:trPr>
        <w:tc>
          <w:tcPr>
            <w:tcW w:w="2430" w:type="dxa"/>
          </w:tcPr>
          <w:p w:rsidR="00B8793F" w:rsidRPr="00D0743A" w:rsidRDefault="00B8793F" w:rsidP="004504B9">
            <w:pPr>
              <w:spacing w:after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Last Name</w:t>
            </w:r>
          </w:p>
          <w:p w:rsidR="00B8793F" w:rsidRPr="00D0743A" w:rsidRDefault="00B8793F" w:rsidP="004504B9">
            <w:pPr>
              <w:spacing w:after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First Name</w:t>
            </w:r>
          </w:p>
          <w:p w:rsidR="00B8793F" w:rsidRPr="00D0743A" w:rsidRDefault="00B8793F" w:rsidP="004504B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M.I</w:t>
            </w:r>
          </w:p>
        </w:tc>
        <w:tc>
          <w:tcPr>
            <w:tcW w:w="7650" w:type="dxa"/>
          </w:tcPr>
          <w:p w:rsidR="00B8793F" w:rsidRPr="00D0743A" w:rsidRDefault="00B8793F" w:rsidP="004504B9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The complete name if the dependent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1D2E66">
              <w:instrText>dependent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 xml:space="preserve"> is an individual.  If the dependent is an estate, enter “The Estate of &lt;employee</w:t>
            </w:r>
            <w:r w:rsidRPr="00D0743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743A">
              <w:rPr>
                <w:rFonts w:ascii="Arial" w:hAnsi="Arial" w:cs="Arial"/>
                <w:sz w:val="20"/>
                <w:szCs w:val="20"/>
              </w:rPr>
              <w:instrText xml:space="preserve"> XE "employee" </w:instrText>
            </w:r>
            <w:r w:rsidRPr="00D074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>&gt;”, “the Family of &lt;employee&gt;” or “The Trust of &lt;employee” depending on the entry in the Relationship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44167A">
              <w:rPr>
                <w:rFonts w:ascii="Arial" w:hAnsi="Arial" w:cs="Arial"/>
                <w:sz w:val="20"/>
                <w:szCs w:val="20"/>
              </w:rPr>
              <w:instrText>Relationship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 xml:space="preserve"> field. In any case, leave the other name fields empty.</w:t>
            </w:r>
          </w:p>
        </w:tc>
      </w:tr>
      <w:tr w:rsidR="00B8793F" w:rsidTr="004504B9">
        <w:trPr>
          <w:cantSplit/>
        </w:trPr>
        <w:tc>
          <w:tcPr>
            <w:tcW w:w="243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65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The individual’s address, city, state, and zip code</w:t>
            </w:r>
          </w:p>
        </w:tc>
      </w:tr>
      <w:tr w:rsidR="00B8793F" w:rsidTr="004504B9">
        <w:trPr>
          <w:cantSplit/>
        </w:trPr>
        <w:tc>
          <w:tcPr>
            <w:tcW w:w="243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765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The individual’s phone number.</w:t>
            </w:r>
          </w:p>
        </w:tc>
      </w:tr>
      <w:tr w:rsidR="00B8793F" w:rsidTr="004504B9">
        <w:trPr>
          <w:cantSplit/>
        </w:trPr>
        <w:tc>
          <w:tcPr>
            <w:tcW w:w="243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Birth Date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E345BE">
              <w:rPr>
                <w:rFonts w:ascii="Arial" w:hAnsi="Arial" w:cs="Arial"/>
                <w:sz w:val="20"/>
                <w:szCs w:val="20"/>
              </w:rPr>
              <w:instrText>Birth Date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The individual’s birth date is important if the state of jurisdiction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38041A">
              <w:instrText>state of jurisdiction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 xml:space="preserve"> for the employee</w:t>
            </w:r>
            <w:r w:rsidRPr="00D0743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743A">
              <w:rPr>
                <w:rFonts w:ascii="Arial" w:hAnsi="Arial" w:cs="Arial"/>
                <w:sz w:val="20"/>
                <w:szCs w:val="20"/>
              </w:rPr>
              <w:instrText xml:space="preserve"> XE "employee" </w:instrText>
            </w:r>
            <w:r w:rsidRPr="00D074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>’s claim has an age limit for tacking deductions for dependents (when calculating the benefit rate).</w:t>
            </w:r>
          </w:p>
        </w:tc>
      </w:tr>
      <w:tr w:rsidR="00B8793F" w:rsidTr="004504B9">
        <w:trPr>
          <w:cantSplit/>
        </w:trPr>
        <w:tc>
          <w:tcPr>
            <w:tcW w:w="243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Gender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2C095F">
              <w:rPr>
                <w:rFonts w:ascii="Arial" w:hAnsi="Arial" w:cs="Arial"/>
                <w:sz w:val="20"/>
                <w:szCs w:val="20"/>
              </w:rPr>
              <w:instrText>Gender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The individual’s gender if relevant.</w:t>
            </w:r>
          </w:p>
        </w:tc>
      </w:tr>
      <w:tr w:rsidR="00B8793F" w:rsidTr="004504B9">
        <w:trPr>
          <w:cantSplit/>
        </w:trPr>
        <w:tc>
          <w:tcPr>
            <w:tcW w:w="243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Relationship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44167A">
              <w:rPr>
                <w:rFonts w:ascii="Arial" w:hAnsi="Arial" w:cs="Arial"/>
                <w:sz w:val="20"/>
                <w:szCs w:val="20"/>
              </w:rPr>
              <w:instrText>Relationship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0" w:type="dxa"/>
          </w:tcPr>
          <w:p w:rsidR="00B8793F" w:rsidRPr="00D0743A" w:rsidRDefault="00B8793F" w:rsidP="004504B9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The dependent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1D2E66">
              <w:instrText>dependent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>’s relationship to the employee</w:t>
            </w:r>
            <w:r w:rsidRPr="00D0743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743A">
              <w:rPr>
                <w:rFonts w:ascii="Arial" w:hAnsi="Arial" w:cs="Arial"/>
                <w:sz w:val="20"/>
                <w:szCs w:val="20"/>
              </w:rPr>
              <w:instrText xml:space="preserve"> XE "employee" </w:instrText>
            </w:r>
            <w:r w:rsidRPr="00D074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>.  The valid options are:</w:t>
            </w:r>
          </w:p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F = Family Member, Individual Name Provided</w:t>
            </w:r>
          </w:p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O = Other, Individual Name Provided</w:t>
            </w:r>
          </w:p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 xml:space="preserve">X = Estate, Entity Name Provided (e.g. "The Estate of John Doe") </w:t>
            </w:r>
          </w:p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 xml:space="preserve">Y = Family, Entity Name Provided (e.g. "The Family of John Doe") </w:t>
            </w:r>
          </w:p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Z = Other, Entity Name Provided (e.g. "The Trust of John Doe")</w:t>
            </w:r>
          </w:p>
        </w:tc>
      </w:tr>
      <w:tr w:rsidR="00B8793F" w:rsidTr="004504B9">
        <w:trPr>
          <w:cantSplit/>
        </w:trPr>
        <w:tc>
          <w:tcPr>
            <w:tcW w:w="243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Student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C54971">
              <w:rPr>
                <w:rFonts w:ascii="Arial" w:hAnsi="Arial" w:cs="Arial"/>
                <w:sz w:val="20"/>
                <w:szCs w:val="20"/>
              </w:rPr>
              <w:instrText>Student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A check indicates that this individual is a student.</w:t>
            </w:r>
          </w:p>
        </w:tc>
      </w:tr>
      <w:tr w:rsidR="00B8793F" w:rsidTr="004504B9">
        <w:trPr>
          <w:cantSplit/>
        </w:trPr>
        <w:tc>
          <w:tcPr>
            <w:tcW w:w="2430" w:type="dxa"/>
          </w:tcPr>
          <w:p w:rsidR="00B8793F" w:rsidRPr="00D0743A" w:rsidRDefault="00B8793F" w:rsidP="004504B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100% Dependent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A827BE">
              <w:rPr>
                <w:rFonts w:ascii="Arial" w:hAnsi="Arial" w:cs="Arial"/>
                <w:sz w:val="20"/>
                <w:szCs w:val="20"/>
              </w:rPr>
              <w:instrText>100% Dependent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A check indicates that the dependent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1D2E66">
              <w:instrText>dependent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 xml:space="preserve"> is to continue being on a claim’s eligible list regardless of age.</w:t>
            </w:r>
          </w:p>
        </w:tc>
      </w:tr>
      <w:tr w:rsidR="00B8793F" w:rsidTr="004504B9">
        <w:trPr>
          <w:cantSplit/>
        </w:trPr>
        <w:tc>
          <w:tcPr>
            <w:tcW w:w="2430" w:type="dxa"/>
          </w:tcPr>
          <w:p w:rsidR="00B8793F" w:rsidRPr="00D0743A" w:rsidRDefault="00B8793F" w:rsidP="004504B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Additional CMS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982C9F">
              <w:rPr>
                <w:rFonts w:ascii="Arial" w:hAnsi="Arial" w:cs="Arial"/>
                <w:sz w:val="20"/>
                <w:szCs w:val="20"/>
              </w:rPr>
              <w:instrText>CMS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 xml:space="preserve"> Claimant</w:t>
            </w:r>
          </w:p>
        </w:tc>
        <w:tc>
          <w:tcPr>
            <w:tcW w:w="765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This number from C1 to C4 must exist in the record in order for the dependent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1D2E66">
              <w:instrText>dependent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>’s data to be submitted to the CMS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982C9F">
              <w:rPr>
                <w:rFonts w:ascii="Arial" w:hAnsi="Arial" w:cs="Arial"/>
                <w:sz w:val="20"/>
                <w:szCs w:val="20"/>
              </w:rPr>
              <w:instrText>CMS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8793F" w:rsidTr="004504B9">
        <w:trPr>
          <w:cantSplit/>
        </w:trPr>
        <w:tc>
          <w:tcPr>
            <w:tcW w:w="243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lastRenderedPageBreak/>
              <w:t>Type of Rep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DA7080">
              <w:rPr>
                <w:rFonts w:ascii="Arial" w:hAnsi="Arial" w:cs="Arial"/>
                <w:sz w:val="20"/>
                <w:szCs w:val="20"/>
              </w:rPr>
              <w:instrText>Type of Rep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50" w:type="dxa"/>
          </w:tcPr>
          <w:p w:rsidR="00B8793F" w:rsidRPr="00D0743A" w:rsidRDefault="00B8793F" w:rsidP="004504B9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The type of representative for the dependent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instrText xml:space="preserve"> XE "</w:instrText>
            </w:r>
            <w:r w:rsidRPr="001D2E66">
              <w:instrText>dependent</w:instrText>
            </w:r>
            <w:r>
              <w:instrText xml:space="preserve">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43A">
              <w:rPr>
                <w:rFonts w:ascii="Arial" w:hAnsi="Arial" w:cs="Arial"/>
                <w:sz w:val="20"/>
                <w:szCs w:val="20"/>
              </w:rPr>
              <w:t>.  Valid choices are:</w:t>
            </w:r>
          </w:p>
          <w:p w:rsidR="00B8793F" w:rsidRPr="00D0743A" w:rsidRDefault="00B8793F" w:rsidP="004504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Guardian/ Conservator</w:t>
            </w:r>
          </w:p>
          <w:p w:rsidR="00B8793F" w:rsidRPr="00D0743A" w:rsidRDefault="00B8793F" w:rsidP="004504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Attorney</w:t>
            </w:r>
          </w:p>
          <w:p w:rsidR="00B8793F" w:rsidRPr="00D0743A" w:rsidRDefault="00B8793F" w:rsidP="004504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Power of Attorney</w:t>
            </w:r>
          </w:p>
          <w:p w:rsidR="00B8793F" w:rsidRPr="00D0743A" w:rsidRDefault="00B8793F" w:rsidP="004504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B8793F" w:rsidTr="004504B9">
        <w:trPr>
          <w:cantSplit/>
        </w:trPr>
        <w:tc>
          <w:tcPr>
            <w:tcW w:w="2430" w:type="dxa"/>
          </w:tcPr>
          <w:p w:rsidR="00B8793F" w:rsidRPr="00D0743A" w:rsidRDefault="00B8793F" w:rsidP="004504B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B8793F" w:rsidRPr="00D0743A" w:rsidRDefault="00B8793F" w:rsidP="004504B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>Address...</w:t>
            </w:r>
          </w:p>
        </w:tc>
        <w:tc>
          <w:tcPr>
            <w:tcW w:w="7650" w:type="dxa"/>
          </w:tcPr>
          <w:p w:rsidR="00B8793F" w:rsidRPr="00D0743A" w:rsidRDefault="00B8793F" w:rsidP="004504B9">
            <w:pPr>
              <w:rPr>
                <w:rFonts w:ascii="Arial" w:hAnsi="Arial" w:cs="Arial"/>
                <w:sz w:val="20"/>
                <w:szCs w:val="20"/>
              </w:rPr>
            </w:pPr>
            <w:r w:rsidRPr="00D0743A">
              <w:rPr>
                <w:rFonts w:ascii="Arial" w:hAnsi="Arial" w:cs="Arial"/>
                <w:sz w:val="20"/>
                <w:szCs w:val="20"/>
              </w:rPr>
              <w:t xml:space="preserve">The rest of the fields for the representative are self-explanatory. </w:t>
            </w:r>
          </w:p>
        </w:tc>
      </w:tr>
    </w:tbl>
    <w:p w:rsidR="00B8793F" w:rsidRDefault="00B8793F" w:rsidP="00B8793F">
      <w:pPr>
        <w:spacing w:before="240" w:after="200"/>
      </w:pPr>
      <w:r>
        <w:t>Saving a new record (or deleting an existing one) will update the # of Dependents</w:t>
      </w:r>
      <w:r>
        <w:fldChar w:fldCharType="begin"/>
      </w:r>
      <w:r>
        <w:instrText xml:space="preserve"> XE "</w:instrText>
      </w:r>
      <w:r w:rsidRPr="00A84D17">
        <w:rPr>
          <w:rFonts w:ascii="Arial" w:hAnsi="Arial" w:cs="Arial"/>
          <w:sz w:val="20"/>
          <w:szCs w:val="20"/>
        </w:rPr>
        <w:instrText>Dependents</w:instrText>
      </w:r>
      <w:r>
        <w:instrText xml:space="preserve">" </w:instrText>
      </w:r>
      <w:r>
        <w:fldChar w:fldCharType="end"/>
      </w:r>
      <w:r>
        <w:t xml:space="preserve"> for the associated employee</w:t>
      </w:r>
      <w:r>
        <w:fldChar w:fldCharType="begin"/>
      </w:r>
      <w:r>
        <w:instrText xml:space="preserve"> XE "</w:instrText>
      </w:r>
      <w:r w:rsidRPr="006009B7">
        <w:instrText>employee</w:instrText>
      </w:r>
      <w:r>
        <w:instrText xml:space="preserve">" </w:instrText>
      </w:r>
      <w:r>
        <w:fldChar w:fldCharType="end"/>
      </w:r>
      <w:r>
        <w:t>.</w:t>
      </w:r>
    </w:p>
    <w:p w:rsidR="00F52BC8" w:rsidRDefault="00B8793F"/>
    <w:sectPr w:rsidR="00F52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5B5"/>
    <w:multiLevelType w:val="hybridMultilevel"/>
    <w:tmpl w:val="CB84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F0C72"/>
    <w:multiLevelType w:val="hybridMultilevel"/>
    <w:tmpl w:val="3724D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3F"/>
    <w:rsid w:val="009F7CC6"/>
    <w:rsid w:val="00B8793F"/>
    <w:rsid w:val="00F1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3F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93F"/>
    <w:pPr>
      <w:keepNext/>
      <w:keepLines/>
      <w:spacing w:before="480" w:after="240"/>
      <w:outlineLvl w:val="1"/>
    </w:pPr>
    <w:rPr>
      <w:rFonts w:ascii="Copperplate Gothic Bold" w:eastAsiaTheme="majorEastAsia" w:hAnsi="Copperplate Gothic Bold" w:cstheme="majorBidi"/>
      <w:b/>
      <w:bCs/>
      <w:caps/>
      <w:color w:val="365F91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793F"/>
    <w:rPr>
      <w:rFonts w:ascii="Copperplate Gothic Bold" w:eastAsiaTheme="majorEastAsia" w:hAnsi="Copperplate Gothic Bold" w:cstheme="majorBidi"/>
      <w:b/>
      <w:bCs/>
      <w:caps/>
      <w:color w:val="365F91" w:themeColor="accent1" w:themeShade="BF"/>
      <w:sz w:val="24"/>
      <w:szCs w:val="26"/>
    </w:rPr>
  </w:style>
  <w:style w:type="table" w:styleId="TableGrid">
    <w:name w:val="Table Grid"/>
    <w:basedOn w:val="TableNormal"/>
    <w:uiPriority w:val="59"/>
    <w:rsid w:val="00B8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93F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8793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B8793F"/>
    <w:rPr>
      <w:rFonts w:ascii="Times New Roman" w:hAnsi="Times New Roman"/>
      <w:b/>
      <w:bCs/>
      <w:color w:val="4F81BD" w:themeColor="accent1"/>
      <w:sz w:val="18"/>
      <w:szCs w:val="18"/>
    </w:rPr>
  </w:style>
  <w:style w:type="paragraph" w:customStyle="1" w:styleId="Button">
    <w:name w:val="Button"/>
    <w:basedOn w:val="Normal"/>
    <w:link w:val="ButtonChar"/>
    <w:qFormat/>
    <w:rsid w:val="00B8793F"/>
    <w:pPr>
      <w:spacing w:before="240" w:after="200"/>
    </w:pPr>
    <w:rPr>
      <w:rFonts w:ascii="Arial Narrow" w:hAnsi="Arial Narrow" w:cs="Arial"/>
      <w:b/>
      <w:caps/>
      <w:color w:val="4483D0"/>
      <w:sz w:val="20"/>
    </w:rPr>
  </w:style>
  <w:style w:type="character" w:customStyle="1" w:styleId="ButtonChar">
    <w:name w:val="Button Char"/>
    <w:basedOn w:val="DefaultParagraphFont"/>
    <w:link w:val="Button"/>
    <w:rsid w:val="00B8793F"/>
    <w:rPr>
      <w:rFonts w:ascii="Arial Narrow" w:hAnsi="Arial Narrow" w:cs="Arial"/>
      <w:b/>
      <w:caps/>
      <w:color w:val="4483D0"/>
      <w:sz w:val="20"/>
    </w:rPr>
  </w:style>
  <w:style w:type="paragraph" w:customStyle="1" w:styleId="PageName">
    <w:name w:val="Page Name"/>
    <w:basedOn w:val="Normal"/>
    <w:link w:val="PageNameChar"/>
    <w:qFormat/>
    <w:rsid w:val="00B8793F"/>
    <w:pPr>
      <w:spacing w:after="240"/>
    </w:pPr>
    <w:rPr>
      <w:rFonts w:ascii="Arial" w:hAnsi="Arial"/>
      <w:sz w:val="20"/>
    </w:rPr>
  </w:style>
  <w:style w:type="character" w:customStyle="1" w:styleId="PageNameChar">
    <w:name w:val="Page Name Char"/>
    <w:basedOn w:val="DefaultParagraphFont"/>
    <w:link w:val="PageName"/>
    <w:rsid w:val="00B8793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3F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93F"/>
    <w:pPr>
      <w:keepNext/>
      <w:keepLines/>
      <w:spacing w:before="480" w:after="240"/>
      <w:outlineLvl w:val="1"/>
    </w:pPr>
    <w:rPr>
      <w:rFonts w:ascii="Copperplate Gothic Bold" w:eastAsiaTheme="majorEastAsia" w:hAnsi="Copperplate Gothic Bold" w:cstheme="majorBidi"/>
      <w:b/>
      <w:bCs/>
      <w:caps/>
      <w:color w:val="365F91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793F"/>
    <w:rPr>
      <w:rFonts w:ascii="Copperplate Gothic Bold" w:eastAsiaTheme="majorEastAsia" w:hAnsi="Copperplate Gothic Bold" w:cstheme="majorBidi"/>
      <w:b/>
      <w:bCs/>
      <w:caps/>
      <w:color w:val="365F91" w:themeColor="accent1" w:themeShade="BF"/>
      <w:sz w:val="24"/>
      <w:szCs w:val="26"/>
    </w:rPr>
  </w:style>
  <w:style w:type="table" w:styleId="TableGrid">
    <w:name w:val="Table Grid"/>
    <w:basedOn w:val="TableNormal"/>
    <w:uiPriority w:val="59"/>
    <w:rsid w:val="00B8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93F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8793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B8793F"/>
    <w:rPr>
      <w:rFonts w:ascii="Times New Roman" w:hAnsi="Times New Roman"/>
      <w:b/>
      <w:bCs/>
      <w:color w:val="4F81BD" w:themeColor="accent1"/>
      <w:sz w:val="18"/>
      <w:szCs w:val="18"/>
    </w:rPr>
  </w:style>
  <w:style w:type="paragraph" w:customStyle="1" w:styleId="Button">
    <w:name w:val="Button"/>
    <w:basedOn w:val="Normal"/>
    <w:link w:val="ButtonChar"/>
    <w:qFormat/>
    <w:rsid w:val="00B8793F"/>
    <w:pPr>
      <w:spacing w:before="240" w:after="200"/>
    </w:pPr>
    <w:rPr>
      <w:rFonts w:ascii="Arial Narrow" w:hAnsi="Arial Narrow" w:cs="Arial"/>
      <w:b/>
      <w:caps/>
      <w:color w:val="4483D0"/>
      <w:sz w:val="20"/>
    </w:rPr>
  </w:style>
  <w:style w:type="character" w:customStyle="1" w:styleId="ButtonChar">
    <w:name w:val="Button Char"/>
    <w:basedOn w:val="DefaultParagraphFont"/>
    <w:link w:val="Button"/>
    <w:rsid w:val="00B8793F"/>
    <w:rPr>
      <w:rFonts w:ascii="Arial Narrow" w:hAnsi="Arial Narrow" w:cs="Arial"/>
      <w:b/>
      <w:caps/>
      <w:color w:val="4483D0"/>
      <w:sz w:val="20"/>
    </w:rPr>
  </w:style>
  <w:style w:type="paragraph" w:customStyle="1" w:styleId="PageName">
    <w:name w:val="Page Name"/>
    <w:basedOn w:val="Normal"/>
    <w:link w:val="PageNameChar"/>
    <w:qFormat/>
    <w:rsid w:val="00B8793F"/>
    <w:pPr>
      <w:spacing w:after="240"/>
    </w:pPr>
    <w:rPr>
      <w:rFonts w:ascii="Arial" w:hAnsi="Arial"/>
      <w:sz w:val="20"/>
    </w:rPr>
  </w:style>
  <w:style w:type="character" w:customStyle="1" w:styleId="PageNameChar">
    <w:name w:val="Page Name Char"/>
    <w:basedOn w:val="DefaultParagraphFont"/>
    <w:link w:val="PageName"/>
    <w:rsid w:val="00B8793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2019-09-28T16:45:00Z</dcterms:created>
  <dcterms:modified xsi:type="dcterms:W3CDTF">2019-09-28T16:45:00Z</dcterms:modified>
</cp:coreProperties>
</file>