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BC8" w:rsidRPr="00994315" w:rsidRDefault="006F5006">
      <w:pPr>
        <w:rPr>
          <w:sz w:val="24"/>
          <w:szCs w:val="24"/>
        </w:rPr>
      </w:pPr>
      <w:bookmarkStart w:id="0" w:name="_GoBack"/>
      <w:bookmarkEnd w:id="0"/>
      <w:r>
        <w:rPr>
          <w:sz w:val="24"/>
          <w:szCs w:val="24"/>
        </w:rPr>
        <w:t xml:space="preserve">About </w:t>
      </w:r>
      <w:r w:rsidR="00994315" w:rsidRPr="00994315">
        <w:rPr>
          <w:sz w:val="24"/>
          <w:szCs w:val="24"/>
        </w:rPr>
        <w:t>ATS Report</w:t>
      </w:r>
      <w:r>
        <w:rPr>
          <w:sz w:val="24"/>
          <w:szCs w:val="24"/>
        </w:rPr>
        <w:t xml:space="preserve">s </w:t>
      </w:r>
    </w:p>
    <w:p w:rsidR="00994315" w:rsidRDefault="00994315">
      <w:r>
        <w:t>Using the Menu</w:t>
      </w:r>
    </w:p>
    <w:p w:rsidR="00994315" w:rsidRDefault="007527F6">
      <w:r>
        <w:rPr>
          <w:noProof/>
        </w:rPr>
        <w:drawing>
          <wp:inline distT="0" distB="0" distL="0" distR="0">
            <wp:extent cx="5934075" cy="3810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4075" cy="381000"/>
                    </a:xfrm>
                    <a:prstGeom prst="rect">
                      <a:avLst/>
                    </a:prstGeom>
                    <a:noFill/>
                    <a:ln>
                      <a:noFill/>
                    </a:ln>
                  </pic:spPr>
                </pic:pic>
              </a:graphicData>
            </a:graphic>
          </wp:inline>
        </w:drawing>
      </w:r>
    </w:p>
    <w:p w:rsidR="007527F6" w:rsidRDefault="007527F6"/>
    <w:p w:rsidR="007527F6" w:rsidRDefault="007527F6">
      <w:r>
        <w:t>Home – List of available reports with an account selection and category selection.</w:t>
      </w:r>
    </w:p>
    <w:p w:rsidR="007527F6" w:rsidRDefault="007527F6">
      <w:r>
        <w:t>Schedule View – List of Scheduled reports.</w:t>
      </w:r>
    </w:p>
    <w:p w:rsidR="007527F6" w:rsidRDefault="007527F6">
      <w:r>
        <w:t>Imaged – List of Imaged reports.</w:t>
      </w:r>
    </w:p>
    <w:p w:rsidR="007527F6" w:rsidRDefault="007527F6">
      <w:r>
        <w:t>About – Application information.</w:t>
      </w:r>
    </w:p>
    <w:p w:rsidR="007527F6" w:rsidRDefault="007527F6">
      <w:r>
        <w:t>Add/Modify Report – Allows for Deleting, Adding and Category Changes.</w:t>
      </w:r>
    </w:p>
    <w:p w:rsidR="007527F6" w:rsidRDefault="007527F6">
      <w:r>
        <w:t>Administer – Setup user groups for access to reports by category.</w:t>
      </w:r>
    </w:p>
    <w:p w:rsidR="007527F6" w:rsidRDefault="00083AF2">
      <w:r>
        <w:t xml:space="preserve">Note: </w:t>
      </w:r>
      <w:r w:rsidR="00FD260C">
        <w:t xml:space="preserve">User/Group </w:t>
      </w:r>
      <w:r>
        <w:t>Security may limit these menu options.</w:t>
      </w:r>
    </w:p>
    <w:p w:rsidR="009331D2" w:rsidRDefault="009331D2">
      <w:r>
        <w:br w:type="page"/>
      </w:r>
    </w:p>
    <w:p w:rsidR="009331D2" w:rsidRDefault="009331D2">
      <w:r>
        <w:lastRenderedPageBreak/>
        <w:t>Home</w:t>
      </w:r>
    </w:p>
    <w:p w:rsidR="009331D2" w:rsidRDefault="009331D2">
      <w:r>
        <w:rPr>
          <w:noProof/>
        </w:rPr>
        <w:drawing>
          <wp:inline distT="0" distB="0" distL="0" distR="0">
            <wp:extent cx="5934075" cy="21812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4075" cy="2181225"/>
                    </a:xfrm>
                    <a:prstGeom prst="rect">
                      <a:avLst/>
                    </a:prstGeom>
                    <a:noFill/>
                    <a:ln>
                      <a:noFill/>
                    </a:ln>
                  </pic:spPr>
                </pic:pic>
              </a:graphicData>
            </a:graphic>
          </wp:inline>
        </w:drawing>
      </w:r>
    </w:p>
    <w:p w:rsidR="009331D2" w:rsidRDefault="009331D2" w:rsidP="009331D2">
      <w:pPr>
        <w:ind w:firstLine="720"/>
      </w:pPr>
      <w:r>
        <w:rPr>
          <w:noProof/>
        </w:rPr>
        <w:drawing>
          <wp:inline distT="0" distB="0" distL="0" distR="0">
            <wp:extent cx="3028950" cy="11334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28950" cy="1133475"/>
                    </a:xfrm>
                    <a:prstGeom prst="rect">
                      <a:avLst/>
                    </a:prstGeom>
                    <a:noFill/>
                    <a:ln>
                      <a:noFill/>
                    </a:ln>
                  </pic:spPr>
                </pic:pic>
              </a:graphicData>
            </a:graphic>
          </wp:inline>
        </w:drawing>
      </w:r>
    </w:p>
    <w:p w:rsidR="009331D2" w:rsidRDefault="009331D2" w:rsidP="009331D2">
      <w:pPr>
        <w:ind w:firstLine="720"/>
      </w:pPr>
      <w:r>
        <w:t xml:space="preserve">This dropdown for selection of the data </w:t>
      </w:r>
      <w:r w:rsidR="006F4A0A">
        <w:t>sources available</w:t>
      </w:r>
      <w:r>
        <w:t xml:space="preserve"> to the user to execute reports in.</w:t>
      </w:r>
    </w:p>
    <w:p w:rsidR="009331D2" w:rsidRDefault="009331D2" w:rsidP="009331D2">
      <w:pPr>
        <w:ind w:firstLine="720"/>
      </w:pPr>
      <w:r>
        <w:rPr>
          <w:noProof/>
        </w:rPr>
        <w:drawing>
          <wp:inline distT="0" distB="0" distL="0" distR="0">
            <wp:extent cx="2771775" cy="14573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71775" cy="1457325"/>
                    </a:xfrm>
                    <a:prstGeom prst="rect">
                      <a:avLst/>
                    </a:prstGeom>
                    <a:noFill/>
                    <a:ln>
                      <a:noFill/>
                    </a:ln>
                  </pic:spPr>
                </pic:pic>
              </a:graphicData>
            </a:graphic>
          </wp:inline>
        </w:drawing>
      </w:r>
    </w:p>
    <w:p w:rsidR="009331D2" w:rsidRDefault="009331D2" w:rsidP="009331D2">
      <w:pPr>
        <w:ind w:left="720"/>
      </w:pPr>
      <w:r>
        <w:t>This dropdown allows for the selection of report categories the user can select to adjust the list of reports available to the use</w:t>
      </w:r>
      <w:r w:rsidR="001A3ED4">
        <w:t>r</w:t>
      </w:r>
      <w:r>
        <w:t>. Leave blank for a full list.</w:t>
      </w:r>
    </w:p>
    <w:p w:rsidR="009331D2" w:rsidRDefault="009331D2" w:rsidP="009331D2">
      <w:pPr>
        <w:ind w:left="720"/>
      </w:pPr>
    </w:p>
    <w:p w:rsidR="009331D2" w:rsidRDefault="009331D2">
      <w:r>
        <w:br w:type="page"/>
      </w:r>
    </w:p>
    <w:p w:rsidR="009331D2" w:rsidRDefault="009331D2" w:rsidP="009331D2">
      <w:r>
        <w:lastRenderedPageBreak/>
        <w:t>Grid (List of available reports)</w:t>
      </w:r>
    </w:p>
    <w:p w:rsidR="009331D2" w:rsidRDefault="009331D2" w:rsidP="009331D2">
      <w:r>
        <w:rPr>
          <w:noProof/>
        </w:rPr>
        <w:drawing>
          <wp:inline distT="0" distB="0" distL="0" distR="0">
            <wp:extent cx="5934075" cy="13620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34075" cy="1362075"/>
                    </a:xfrm>
                    <a:prstGeom prst="rect">
                      <a:avLst/>
                    </a:prstGeom>
                    <a:noFill/>
                    <a:ln>
                      <a:noFill/>
                    </a:ln>
                  </pic:spPr>
                </pic:pic>
              </a:graphicData>
            </a:graphic>
          </wp:inline>
        </w:drawing>
      </w:r>
    </w:p>
    <w:p w:rsidR="009331D2" w:rsidRDefault="009331D2" w:rsidP="009331D2">
      <w:r>
        <w:t>Use the select button to execute the desired report.</w:t>
      </w:r>
    </w:p>
    <w:p w:rsidR="009331D2" w:rsidRDefault="009331D2" w:rsidP="009331D2">
      <w:r>
        <w:t xml:space="preserve">Click </w:t>
      </w:r>
      <w:r w:rsidR="001A3ED4">
        <w:t>the</w:t>
      </w:r>
      <w:r>
        <w:t xml:space="preserve"> favorite button for any report you would like to add to your favorites list.</w:t>
      </w:r>
    </w:p>
    <w:p w:rsidR="00393B90" w:rsidRDefault="00393B90">
      <w:r>
        <w:br w:type="page"/>
      </w:r>
    </w:p>
    <w:p w:rsidR="00393B90" w:rsidRDefault="00393B90" w:rsidP="009331D2"/>
    <w:p w:rsidR="00393B90" w:rsidRDefault="00393B90" w:rsidP="009331D2">
      <w:r>
        <w:t>Prompting Page</w:t>
      </w:r>
    </w:p>
    <w:p w:rsidR="00393B90" w:rsidRDefault="00393B90" w:rsidP="009331D2">
      <w:r>
        <w:t>Once you select a report to run you will be directed to a page that shows you the available prompts associated with the selected report. Some reports are designated as “NoPrompt”. In this case the report either has no prompting or the report will do it’s prompting.</w:t>
      </w:r>
    </w:p>
    <w:p w:rsidR="00393B90" w:rsidRDefault="00393B90" w:rsidP="009331D2">
      <w:r>
        <w:rPr>
          <w:noProof/>
        </w:rPr>
        <w:drawing>
          <wp:inline distT="0" distB="0" distL="0" distR="0">
            <wp:extent cx="5934075" cy="24288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4075" cy="2428875"/>
                    </a:xfrm>
                    <a:prstGeom prst="rect">
                      <a:avLst/>
                    </a:prstGeom>
                    <a:noFill/>
                    <a:ln>
                      <a:noFill/>
                    </a:ln>
                  </pic:spPr>
                </pic:pic>
              </a:graphicData>
            </a:graphic>
          </wp:inline>
        </w:drawing>
      </w:r>
    </w:p>
    <w:p w:rsidR="00393B90" w:rsidRDefault="00393B90" w:rsidP="009331D2">
      <w:r>
        <w:t>Prompts</w:t>
      </w:r>
    </w:p>
    <w:p w:rsidR="00393B90" w:rsidRDefault="00393B90" w:rsidP="009331D2">
      <w:r>
        <w:t xml:space="preserve">Each prompt </w:t>
      </w:r>
      <w:r w:rsidR="00821617">
        <w:t xml:space="preserve">will </w:t>
      </w:r>
      <w:r>
        <w:t xml:space="preserve">default to </w:t>
      </w:r>
      <w:r w:rsidR="006F4A0A">
        <w:t>values specific</w:t>
      </w:r>
      <w:r>
        <w:t xml:space="preserve"> </w:t>
      </w:r>
      <w:r w:rsidR="00821617">
        <w:t>to the</w:t>
      </w:r>
      <w:r w:rsidR="006F4A0A">
        <w:t xml:space="preserve"> </w:t>
      </w:r>
      <w:r>
        <w:t>report. Each report allows you to set values and date fields allow for special settings.</w:t>
      </w:r>
    </w:p>
    <w:p w:rsidR="00393B90" w:rsidRDefault="00393B90">
      <w:r>
        <w:br w:type="page"/>
      </w:r>
    </w:p>
    <w:p w:rsidR="00393B90" w:rsidRDefault="00393B90" w:rsidP="009331D2"/>
    <w:p w:rsidR="00393B90" w:rsidRDefault="00393B90" w:rsidP="009331D2">
      <w:r>
        <w:t>Dates</w:t>
      </w:r>
    </w:p>
    <w:p w:rsidR="00393B90" w:rsidRDefault="00393B90" w:rsidP="009331D2">
      <w:r>
        <w:t xml:space="preserve">If you click in the setting portion of the control you will be presented with a dropdown </w:t>
      </w:r>
      <w:r w:rsidR="001A3ED4">
        <w:t xml:space="preserve">list </w:t>
      </w:r>
      <w:r>
        <w:t>of option</w:t>
      </w:r>
      <w:r w:rsidR="001A3ED4">
        <w:t>s</w:t>
      </w:r>
      <w:r>
        <w:t>. These date option</w:t>
      </w:r>
      <w:r w:rsidR="001A3ED4">
        <w:t>s</w:t>
      </w:r>
      <w:r>
        <w:t xml:space="preserve"> allow for defaulting to various</w:t>
      </w:r>
      <w:r w:rsidR="001A3ED4">
        <w:t xml:space="preserve"> known</w:t>
      </w:r>
      <w:r>
        <w:t xml:space="preserve"> system values such as the date the report runs, beginning/end of the mo</w:t>
      </w:r>
      <w:r w:rsidR="001A3ED4">
        <w:t>n</w:t>
      </w:r>
      <w:r>
        <w:t>th, quarter, year</w:t>
      </w:r>
      <w:r w:rsidR="001A3ED4">
        <w:t>,</w:t>
      </w:r>
      <w:r>
        <w:t xml:space="preserve"> and so on</w:t>
      </w:r>
      <w:r w:rsidR="001061A1">
        <w:t>…</w:t>
      </w:r>
    </w:p>
    <w:p w:rsidR="00393B90" w:rsidRDefault="00393B90" w:rsidP="009331D2">
      <w:r>
        <w:rPr>
          <w:noProof/>
        </w:rPr>
        <w:drawing>
          <wp:inline distT="0" distB="0" distL="0" distR="0">
            <wp:extent cx="3505200" cy="42195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05200" cy="4219575"/>
                    </a:xfrm>
                    <a:prstGeom prst="rect">
                      <a:avLst/>
                    </a:prstGeom>
                    <a:noFill/>
                    <a:ln>
                      <a:noFill/>
                    </a:ln>
                  </pic:spPr>
                </pic:pic>
              </a:graphicData>
            </a:graphic>
          </wp:inline>
        </w:drawing>
      </w:r>
    </w:p>
    <w:p w:rsidR="00622C52" w:rsidRDefault="00622C52">
      <w:r>
        <w:br w:type="page"/>
      </w:r>
    </w:p>
    <w:p w:rsidR="00622C52" w:rsidRDefault="00622C52" w:rsidP="009331D2"/>
    <w:p w:rsidR="00622C52" w:rsidRDefault="00622C52" w:rsidP="009331D2">
      <w:r>
        <w:t>Buttons</w:t>
      </w:r>
    </w:p>
    <w:p w:rsidR="00622C52" w:rsidRDefault="00622C52" w:rsidP="009331D2">
      <w:r>
        <w:t>Run Report – Executes the report</w:t>
      </w:r>
    </w:p>
    <w:p w:rsidR="00622C52" w:rsidRDefault="00622C52" w:rsidP="009331D2">
      <w:r>
        <w:t>Schedule – Launches the Schedule report dialog for the selected report. (Select all default options prior to scheduling the report)</w:t>
      </w:r>
    </w:p>
    <w:p w:rsidR="00622C52" w:rsidRDefault="00622C52" w:rsidP="009331D2">
      <w:r>
        <w:t>Exit/Close – Returns you to the Home page of the report module.</w:t>
      </w:r>
    </w:p>
    <w:p w:rsidR="00393B90" w:rsidRDefault="001061A1" w:rsidP="009331D2">
      <w:r>
        <w:rPr>
          <w:noProof/>
        </w:rPr>
        <w:drawing>
          <wp:inline distT="0" distB="0" distL="0" distR="0">
            <wp:extent cx="876300" cy="11334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76300" cy="1133475"/>
                    </a:xfrm>
                    <a:prstGeom prst="rect">
                      <a:avLst/>
                    </a:prstGeom>
                    <a:noFill/>
                    <a:ln>
                      <a:noFill/>
                    </a:ln>
                  </pic:spPr>
                </pic:pic>
              </a:graphicData>
            </a:graphic>
          </wp:inline>
        </w:drawing>
      </w:r>
    </w:p>
    <w:p w:rsidR="00BC0B68" w:rsidRDefault="00BC0B68">
      <w:r>
        <w:br w:type="page"/>
      </w:r>
    </w:p>
    <w:p w:rsidR="00BC0B68" w:rsidRDefault="00BC0B68" w:rsidP="009331D2">
      <w:r>
        <w:lastRenderedPageBreak/>
        <w:t>Run Report</w:t>
      </w:r>
    </w:p>
    <w:p w:rsidR="00BC0B68" w:rsidRDefault="00BC0B68" w:rsidP="009331D2">
      <w:r>
        <w:t>Once in a report you can page though the report, use the find option, print or export the report.</w:t>
      </w:r>
    </w:p>
    <w:p w:rsidR="00BC0B68" w:rsidRDefault="00C3172F" w:rsidP="009331D2">
      <w:r>
        <w:rPr>
          <w:noProof/>
        </w:rPr>
        <w:drawing>
          <wp:inline distT="0" distB="0" distL="0" distR="0">
            <wp:extent cx="5943600" cy="334002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3340021"/>
                    </a:xfrm>
                    <a:prstGeom prst="rect">
                      <a:avLst/>
                    </a:prstGeom>
                    <a:noFill/>
                    <a:ln>
                      <a:noFill/>
                    </a:ln>
                  </pic:spPr>
                </pic:pic>
              </a:graphicData>
            </a:graphic>
          </wp:inline>
        </w:drawing>
      </w:r>
    </w:p>
    <w:p w:rsidR="00C3172F" w:rsidRDefault="00403D8E">
      <w:r>
        <w:rPr>
          <w:noProof/>
        </w:rPr>
        <w:drawing>
          <wp:inline distT="0" distB="0" distL="0" distR="0">
            <wp:extent cx="5943600" cy="40481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4048125"/>
                    </a:xfrm>
                    <a:prstGeom prst="rect">
                      <a:avLst/>
                    </a:prstGeom>
                    <a:noFill/>
                    <a:ln>
                      <a:noFill/>
                    </a:ln>
                  </pic:spPr>
                </pic:pic>
              </a:graphicData>
            </a:graphic>
          </wp:inline>
        </w:drawing>
      </w:r>
      <w:r w:rsidR="00C3172F">
        <w:br w:type="page"/>
      </w:r>
    </w:p>
    <w:p w:rsidR="00BC0B68" w:rsidRDefault="00BC0B68" w:rsidP="009331D2">
      <w:r>
        <w:lastRenderedPageBreak/>
        <w:t>Schedule</w:t>
      </w:r>
    </w:p>
    <w:p w:rsidR="00BC0B68" w:rsidRDefault="00BC0B68" w:rsidP="009331D2">
      <w:r>
        <w:rPr>
          <w:noProof/>
        </w:rPr>
        <w:drawing>
          <wp:inline distT="0" distB="0" distL="0" distR="0">
            <wp:extent cx="5943600" cy="31051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3105150"/>
                    </a:xfrm>
                    <a:prstGeom prst="rect">
                      <a:avLst/>
                    </a:prstGeom>
                    <a:noFill/>
                    <a:ln>
                      <a:noFill/>
                    </a:ln>
                  </pic:spPr>
                </pic:pic>
              </a:graphicData>
            </a:graphic>
          </wp:inline>
        </w:drawing>
      </w:r>
    </w:p>
    <w:p w:rsidR="00265120" w:rsidRDefault="00BC0B68">
      <w:r>
        <w:t xml:space="preserve">Once in the report schedule dialog you can select </w:t>
      </w:r>
      <w:r w:rsidR="001A3ED4">
        <w:t xml:space="preserve">a </w:t>
      </w:r>
      <w:r>
        <w:t xml:space="preserve">trigger (when you want the report to execute), select recipients to receive the report via ATS diary or email, Save the report to Image for system retention, Use the current values (defaults you set on the prior prompting page) by checking this option, and replace dates at runtime based on report defaults or the </w:t>
      </w:r>
      <w:r w:rsidR="00451D85">
        <w:t>settings for the date that you selected for the dates.</w:t>
      </w:r>
      <w:r w:rsidR="00265120">
        <w:br w:type="page"/>
      </w:r>
    </w:p>
    <w:p w:rsidR="00B377CA" w:rsidRDefault="00B377CA" w:rsidP="009331D2">
      <w:r>
        <w:rPr>
          <w:noProof/>
        </w:rPr>
        <w:lastRenderedPageBreak/>
        <w:drawing>
          <wp:inline distT="0" distB="0" distL="0" distR="0">
            <wp:extent cx="5943600" cy="43529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4352925"/>
                    </a:xfrm>
                    <a:prstGeom prst="rect">
                      <a:avLst/>
                    </a:prstGeom>
                    <a:noFill/>
                    <a:ln>
                      <a:noFill/>
                    </a:ln>
                  </pic:spPr>
                </pic:pic>
              </a:graphicData>
            </a:graphic>
          </wp:inline>
        </w:drawing>
      </w:r>
    </w:p>
    <w:p w:rsidR="00603391" w:rsidRDefault="00B377CA" w:rsidP="009331D2">
      <w:r>
        <w:t>This Page allows you to Add, Delete or change the prompting and category settings.</w:t>
      </w:r>
    </w:p>
    <w:p w:rsidR="00687C34" w:rsidRDefault="00687C34" w:rsidP="009331D2">
      <w:r>
        <w:rPr>
          <w:noProof/>
        </w:rPr>
        <w:drawing>
          <wp:inline distT="0" distB="0" distL="0" distR="0">
            <wp:extent cx="1914525" cy="7524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14525" cy="752475"/>
                    </a:xfrm>
                    <a:prstGeom prst="rect">
                      <a:avLst/>
                    </a:prstGeom>
                    <a:noFill/>
                    <a:ln>
                      <a:noFill/>
                    </a:ln>
                  </pic:spPr>
                </pic:pic>
              </a:graphicData>
            </a:graphic>
          </wp:inline>
        </w:drawing>
      </w:r>
    </w:p>
    <w:p w:rsidR="00687C34" w:rsidRDefault="00687C34" w:rsidP="009331D2">
      <w:r>
        <w:t>Pressing the Search button will bring up a list of the systems reports.</w:t>
      </w:r>
      <w:r w:rsidR="004B3556">
        <w:t xml:space="preserve"> Select brings you to the add/modify page for the selected report and delete will remove the report from the list.</w:t>
      </w:r>
    </w:p>
    <w:p w:rsidR="004B3556" w:rsidRDefault="00687C34" w:rsidP="009331D2">
      <w:r>
        <w:rPr>
          <w:noProof/>
        </w:rPr>
        <w:drawing>
          <wp:inline distT="0" distB="0" distL="0" distR="0">
            <wp:extent cx="5934075" cy="14097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34075" cy="1409700"/>
                    </a:xfrm>
                    <a:prstGeom prst="rect">
                      <a:avLst/>
                    </a:prstGeom>
                    <a:noFill/>
                    <a:ln>
                      <a:noFill/>
                    </a:ln>
                  </pic:spPr>
                </pic:pic>
              </a:graphicData>
            </a:graphic>
          </wp:inline>
        </w:drawing>
      </w:r>
    </w:p>
    <w:p w:rsidR="004B3556" w:rsidRDefault="004B3556">
      <w:r>
        <w:br w:type="page"/>
      </w:r>
    </w:p>
    <w:p w:rsidR="00687C34" w:rsidRDefault="00687C34" w:rsidP="009331D2"/>
    <w:p w:rsidR="00687C34" w:rsidRDefault="00687C34" w:rsidP="009331D2">
      <w:r>
        <w:t>Add/Modify edit page</w:t>
      </w:r>
      <w:r w:rsidR="004B3556">
        <w:t xml:space="preserve"> (with report selected)</w:t>
      </w:r>
    </w:p>
    <w:p w:rsidR="004B3556" w:rsidRDefault="004B3556" w:rsidP="009331D2">
      <w:r>
        <w:rPr>
          <w:noProof/>
        </w:rPr>
        <w:drawing>
          <wp:inline distT="0" distB="0" distL="0" distR="0">
            <wp:extent cx="4657725" cy="36957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57725" cy="3695700"/>
                    </a:xfrm>
                    <a:prstGeom prst="rect">
                      <a:avLst/>
                    </a:prstGeom>
                    <a:noFill/>
                    <a:ln>
                      <a:noFill/>
                    </a:ln>
                  </pic:spPr>
                </pic:pic>
              </a:graphicData>
            </a:graphic>
          </wp:inline>
        </w:drawing>
      </w:r>
    </w:p>
    <w:p w:rsidR="004B3556" w:rsidRDefault="004B3556" w:rsidP="009331D2">
      <w:r>
        <w:t xml:space="preserve">Checking the No Prompt Page </w:t>
      </w:r>
      <w:r w:rsidR="001A3ED4">
        <w:t xml:space="preserve">checkbox </w:t>
      </w:r>
      <w:r>
        <w:t xml:space="preserve">will cause the system to allow the report to use </w:t>
      </w:r>
      <w:r w:rsidR="00E86E18">
        <w:t xml:space="preserve">the report </w:t>
      </w:r>
      <w:r w:rsidR="00154FBF">
        <w:t>writer’s</w:t>
      </w:r>
      <w:r>
        <w:t xml:space="preserve"> native prompting if any prompts exist in the report.</w:t>
      </w:r>
    </w:p>
    <w:p w:rsidR="004B3556" w:rsidRDefault="004B3556" w:rsidP="009331D2">
      <w:r>
        <w:t xml:space="preserve">Clicking the Category dropdown will allow </w:t>
      </w:r>
      <w:r w:rsidR="001A3ED4">
        <w:t xml:space="preserve">you to </w:t>
      </w:r>
      <w:r>
        <w:t>set the report</w:t>
      </w:r>
      <w:r w:rsidR="001A3ED4">
        <w:t>’</w:t>
      </w:r>
      <w:r>
        <w:t>s category.</w:t>
      </w:r>
    </w:p>
    <w:p w:rsidR="004B3556" w:rsidRDefault="004B3556" w:rsidP="009331D2">
      <w:r>
        <w:t>The Add button under category allows you to</w:t>
      </w:r>
      <w:r w:rsidR="00E86E18">
        <w:t xml:space="preserve"> add a new Category. Delete removes the category selected.</w:t>
      </w:r>
      <w:r>
        <w:t xml:space="preserve"> </w:t>
      </w:r>
    </w:p>
    <w:p w:rsidR="00E86E18" w:rsidRDefault="00E86E18" w:rsidP="009331D2">
      <w:r>
        <w:t xml:space="preserve">Use the Submit Report </w:t>
      </w:r>
      <w:r w:rsidR="001A3ED4">
        <w:t>button</w:t>
      </w:r>
      <w:r>
        <w:t xml:space="preserve"> when you finish </w:t>
      </w:r>
      <w:r w:rsidR="00A13393">
        <w:t>the</w:t>
      </w:r>
      <w:r>
        <w:t xml:space="preserve"> changes you want to save.</w:t>
      </w:r>
    </w:p>
    <w:p w:rsidR="00A64D27" w:rsidRDefault="00A64D27">
      <w:r>
        <w:br w:type="page"/>
      </w:r>
    </w:p>
    <w:p w:rsidR="00A64D27" w:rsidRDefault="00A64D27" w:rsidP="009331D2">
      <w:r>
        <w:rPr>
          <w:noProof/>
        </w:rPr>
        <w:lastRenderedPageBreak/>
        <w:drawing>
          <wp:inline distT="0" distB="0" distL="0" distR="0">
            <wp:extent cx="5934075" cy="38957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34075" cy="3895725"/>
                    </a:xfrm>
                    <a:prstGeom prst="rect">
                      <a:avLst/>
                    </a:prstGeom>
                    <a:noFill/>
                    <a:ln>
                      <a:noFill/>
                    </a:ln>
                  </pic:spPr>
                </pic:pic>
              </a:graphicData>
            </a:graphic>
          </wp:inline>
        </w:drawing>
      </w:r>
    </w:p>
    <w:p w:rsidR="00A64D27" w:rsidRDefault="00A64D27" w:rsidP="009331D2"/>
    <w:p w:rsidR="00A64D27" w:rsidRDefault="00A64D27" w:rsidP="009331D2">
      <w:r>
        <w:t>This page is only available to users designated as administrators (see security).</w:t>
      </w:r>
    </w:p>
    <w:p w:rsidR="00A64D27" w:rsidRDefault="00A64D27" w:rsidP="009331D2">
      <w:r>
        <w:t>This is page allows, by category, the ability to add/remove user groups for specific report categories.</w:t>
      </w:r>
    </w:p>
    <w:p w:rsidR="00393B90" w:rsidRDefault="00393B90" w:rsidP="009331D2"/>
    <w:p w:rsidR="007527F6" w:rsidRDefault="007527F6">
      <w:r>
        <w:t xml:space="preserve"> </w:t>
      </w:r>
    </w:p>
    <w:p w:rsidR="00994315" w:rsidRDefault="00994315"/>
    <w:sectPr w:rsidR="009943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315"/>
    <w:rsid w:val="00083AF2"/>
    <w:rsid w:val="00097120"/>
    <w:rsid w:val="001061A1"/>
    <w:rsid w:val="0012121D"/>
    <w:rsid w:val="00154FBF"/>
    <w:rsid w:val="001A3ED4"/>
    <w:rsid w:val="00265120"/>
    <w:rsid w:val="00393B90"/>
    <w:rsid w:val="00403D8E"/>
    <w:rsid w:val="00451D85"/>
    <w:rsid w:val="004B3556"/>
    <w:rsid w:val="00586499"/>
    <w:rsid w:val="00603391"/>
    <w:rsid w:val="00622C52"/>
    <w:rsid w:val="00633D22"/>
    <w:rsid w:val="00641D19"/>
    <w:rsid w:val="00687C34"/>
    <w:rsid w:val="006F4A0A"/>
    <w:rsid w:val="006F5006"/>
    <w:rsid w:val="00722AE9"/>
    <w:rsid w:val="007527F6"/>
    <w:rsid w:val="00821617"/>
    <w:rsid w:val="009331D2"/>
    <w:rsid w:val="00994315"/>
    <w:rsid w:val="009F7CC6"/>
    <w:rsid w:val="00A13393"/>
    <w:rsid w:val="00A64D27"/>
    <w:rsid w:val="00B377CA"/>
    <w:rsid w:val="00BC0B68"/>
    <w:rsid w:val="00C3172F"/>
    <w:rsid w:val="00CF0361"/>
    <w:rsid w:val="00E86E18"/>
    <w:rsid w:val="00F17D8F"/>
    <w:rsid w:val="00FD2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43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43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43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43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microsoft.com/office/2007/relationships/stylesWithEffects" Target="stylesWithEffect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18C50-D37F-42E5-BE80-DD996AD06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492</Words>
  <Characters>2808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Joe Cassaly</cp:lastModifiedBy>
  <cp:revision>4</cp:revision>
  <cp:lastPrinted>2018-10-01T14:21:00Z</cp:lastPrinted>
  <dcterms:created xsi:type="dcterms:W3CDTF">2018-10-01T13:53:00Z</dcterms:created>
  <dcterms:modified xsi:type="dcterms:W3CDTF">2018-10-01T14:21:00Z</dcterms:modified>
</cp:coreProperties>
</file>