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86D80" w14:textId="77777777" w:rsidR="003E3194" w:rsidRDefault="003E3194" w:rsidP="003E3194">
      <w:pPr>
        <w:pStyle w:val="Heading2"/>
      </w:pPr>
      <w:bookmarkStart w:id="0" w:name="_Toc17795876"/>
      <w:r>
        <w:t>Medical Fee</w:t>
      </w:r>
      <w:r>
        <w:fldChar w:fldCharType="begin"/>
      </w:r>
      <w:r>
        <w:instrText xml:space="preserve"> XE "Medical Fee" </w:instrText>
      </w:r>
      <w:r>
        <w:fldChar w:fldCharType="end"/>
      </w:r>
      <w:r>
        <w:t xml:space="preserve"> Module</w:t>
      </w:r>
      <w:bookmarkEnd w:id="0"/>
    </w:p>
    <w:p w14:paraId="43CD9341" w14:textId="77777777" w:rsidR="003E3194" w:rsidRDefault="003E3194" w:rsidP="003E3194">
      <w:pPr>
        <w:spacing w:before="240" w:after="200"/>
      </w:pPr>
      <w:r>
        <w:t>Each year, medical costs continue to skyrocket. Instead of simply paying the full amount on every invoice, use the Medical Fee</w:t>
      </w:r>
      <w:r>
        <w:fldChar w:fldCharType="begin"/>
      </w:r>
      <w:r>
        <w:instrText xml:space="preserve"> XE "Medical Fee" </w:instrText>
      </w:r>
      <w:r>
        <w:fldChar w:fldCharType="end"/>
      </w:r>
      <w:r>
        <w:t xml:space="preserve"> module, an optional, add-on product designed to lower your medical costs. Each line item on the invoice is calculated and either accepted or overridden based on the state’s fee schedule, the DOL’s OWCP schedule, and/or the Usual and Customary Reimbursement (UCR</w:t>
      </w:r>
      <w:r>
        <w:fldChar w:fldCharType="begin"/>
      </w:r>
      <w:r>
        <w:instrText xml:space="preserve"> XE "UCR" </w:instrText>
      </w:r>
      <w:r>
        <w:fldChar w:fldCharType="end"/>
      </w:r>
      <w:r>
        <w:t>) value. A vendor</w:t>
      </w:r>
      <w:r>
        <w:fldChar w:fldCharType="begin"/>
      </w:r>
      <w:r>
        <w:instrText xml:space="preserve"> XE "vendor" </w:instrText>
      </w:r>
      <w:r>
        <w:fldChar w:fldCharType="end"/>
      </w:r>
      <w:r>
        <w:t>’s custom fee schedule may also be used.</w:t>
      </w:r>
    </w:p>
    <w:p w14:paraId="4096F097" w14:textId="77777777" w:rsidR="003E3194" w:rsidRDefault="003E3194" w:rsidP="003E3194">
      <w:pPr>
        <w:spacing w:before="240" w:after="200"/>
      </w:pPr>
      <w:r>
        <w:t>This module has also automated the printing of Explanation of Benefits</w:t>
      </w:r>
      <w:r>
        <w:fldChar w:fldCharType="begin"/>
      </w:r>
      <w:r>
        <w:instrText xml:space="preserve"> XE "Explanation of Benefits" </w:instrText>
      </w:r>
      <w:r>
        <w:fldChar w:fldCharType="end"/>
      </w:r>
      <w:r>
        <w:t xml:space="preserve"> to the medical providers. The UCR</w:t>
      </w:r>
      <w:r>
        <w:fldChar w:fldCharType="begin"/>
      </w:r>
      <w:r>
        <w:instrText xml:space="preserve"> XE "UCR" </w:instrText>
      </w:r>
      <w:r>
        <w:fldChar w:fldCharType="end"/>
      </w:r>
      <w:r>
        <w:t xml:space="preserve"> module is an optional feature and not part of the standard ATS/Comp Medical Fee</w:t>
      </w:r>
      <w:r>
        <w:fldChar w:fldCharType="begin"/>
      </w:r>
      <w:r>
        <w:instrText xml:space="preserve"> XE "Medical Fee" </w:instrText>
      </w:r>
      <w:r>
        <w:fldChar w:fldCharType="end"/>
      </w:r>
      <w:r>
        <w:t xml:space="preserve"> product.</w:t>
      </w:r>
    </w:p>
    <w:p w14:paraId="7998B1BC" w14:textId="77777777" w:rsidR="003E3194" w:rsidRDefault="003E3194" w:rsidP="003E3194">
      <w:pPr>
        <w:spacing w:before="240" w:after="200"/>
      </w:pPr>
      <w:r>
        <w:t>Bundling</w:t>
      </w:r>
      <w:r>
        <w:fldChar w:fldCharType="begin"/>
      </w:r>
      <w:r>
        <w:instrText xml:space="preserve"> XE "Bundling" </w:instrText>
      </w:r>
      <w:r>
        <w:fldChar w:fldCharType="end"/>
      </w:r>
      <w:r>
        <w:t xml:space="preserve"> and unbundling is another optional feature that is available. The data to implement any of these features is available from a third party.</w:t>
      </w:r>
    </w:p>
    <w:p w14:paraId="71E7742D" w14:textId="77777777" w:rsidR="003E3194" w:rsidRDefault="003E3194" w:rsidP="003E3194">
      <w:pPr>
        <w:pStyle w:val="Heading3"/>
      </w:pPr>
      <w:bookmarkStart w:id="1" w:name="_Toc17795877"/>
      <w:r>
        <w:t>Setup Considerations</w:t>
      </w:r>
      <w:bookmarkEnd w:id="1"/>
    </w:p>
    <w:p w14:paraId="5760DE5A" w14:textId="77777777" w:rsidR="003E3194" w:rsidRDefault="003E3194" w:rsidP="003E3194">
      <w:pPr>
        <w:spacing w:before="240" w:after="200"/>
        <w:ind w:left="360"/>
      </w:pPr>
      <w:r>
        <w:t>1.    By default, the program will check to see if the specified vendor</w:t>
      </w:r>
      <w:r>
        <w:fldChar w:fldCharType="begin"/>
      </w:r>
      <w:r>
        <w:instrText xml:space="preserve"> XE "vendor" </w:instrText>
      </w:r>
      <w:r>
        <w:fldChar w:fldCharType="end"/>
      </w:r>
      <w:r>
        <w:t xml:space="preserve"> has an HMO/PPO</w:t>
      </w:r>
      <w:r>
        <w:fldChar w:fldCharType="begin"/>
      </w:r>
      <w:r>
        <w:instrText xml:space="preserve"> XE "</w:instrText>
      </w:r>
      <w:r>
        <w:rPr>
          <w:rFonts w:ascii="Arial" w:hAnsi="Arial" w:cs="Arial"/>
          <w:sz w:val="20"/>
          <w:szCs w:val="20"/>
        </w:rPr>
        <w:instrText>HMO/PPO</w:instrText>
      </w:r>
      <w:r>
        <w:instrText xml:space="preserve">" </w:instrText>
      </w:r>
      <w:r>
        <w:fldChar w:fldCharType="end"/>
      </w:r>
      <w:r>
        <w:t xml:space="preserve"> with Valid From/Thru dates that cover the From date in the payment</w:t>
      </w:r>
      <w:r>
        <w:fldChar w:fldCharType="begin"/>
      </w:r>
      <w:r>
        <w:instrText xml:space="preserve"> XE "payment" </w:instrText>
      </w:r>
      <w:r>
        <w:fldChar w:fldCharType="end"/>
      </w:r>
      <w:r>
        <w:t xml:space="preserve"> record. If so, it will look in the HMO/ PPO’s record for the rate table to be used.</w:t>
      </w:r>
    </w:p>
    <w:p w14:paraId="3A3F1436" w14:textId="77777777" w:rsidR="003E3194" w:rsidRDefault="003E3194" w:rsidP="003E3194">
      <w:pPr>
        <w:spacing w:before="240" w:after="200"/>
        <w:ind w:left="360"/>
      </w:pPr>
      <w:r>
        <w:t>When a rate table is not specified (or found), the program will use the vendor</w:t>
      </w:r>
      <w:r>
        <w:fldChar w:fldCharType="begin"/>
      </w:r>
      <w:r>
        <w:instrText xml:space="preserve"> XE "vendor" </w:instrText>
      </w:r>
      <w:r>
        <w:fldChar w:fldCharType="end"/>
      </w:r>
      <w:r>
        <w:t>’s State to see if the Schedule flag for that state has been set with the Maintain-State Codes menu.</w:t>
      </w:r>
    </w:p>
    <w:p w14:paraId="20F73C94" w14:textId="77777777" w:rsidR="003E3194" w:rsidRDefault="003E3194" w:rsidP="003E3194">
      <w:pPr>
        <w:spacing w:before="240" w:after="200"/>
        <w:ind w:left="360"/>
      </w:pPr>
      <w:r>
        <w:t>If the vendor</w:t>
      </w:r>
      <w:r>
        <w:fldChar w:fldCharType="begin"/>
      </w:r>
      <w:r>
        <w:instrText xml:space="preserve"> XE "vendor" </w:instrText>
      </w:r>
      <w:r>
        <w:fldChar w:fldCharType="end"/>
      </w:r>
      <w:r>
        <w:t>’s State field is empty or the state has no fee schedule, a message will appear indicating that it will use the Fee State Code set with the Administer-Configuration-Module Parameters menu to calculate the amount for the line items to be paid on the invoice.</w:t>
      </w:r>
    </w:p>
    <w:p w14:paraId="47DBAEE4" w14:textId="77777777" w:rsidR="003E3194" w:rsidRDefault="003E3194" w:rsidP="003E3194">
      <w:pPr>
        <w:spacing w:before="240" w:after="200"/>
        <w:ind w:left="360"/>
      </w:pPr>
      <w:r>
        <w:t>2.    If UCR</w:t>
      </w:r>
      <w:r>
        <w:fldChar w:fldCharType="begin"/>
      </w:r>
      <w:r>
        <w:instrText xml:space="preserve"> XE "UCR" </w:instrText>
      </w:r>
      <w:r>
        <w:fldChar w:fldCharType="end"/>
      </w:r>
      <w:r>
        <w:t xml:space="preserve"> percentiles are to </w:t>
      </w:r>
      <w:proofErr w:type="gramStart"/>
      <w:r>
        <w:t>be used,</w:t>
      </w:r>
      <w:proofErr w:type="gramEnd"/>
      <w:r>
        <w:t xml:space="preserve"> they should be stored by state with the Medical Fee</w:t>
      </w:r>
      <w:r>
        <w:fldChar w:fldCharType="begin"/>
      </w:r>
      <w:r>
        <w:instrText xml:space="preserve"> XE "Medical Fee" </w:instrText>
      </w:r>
      <w:r>
        <w:fldChar w:fldCharType="end"/>
      </w:r>
      <w:r>
        <w:t>- UCR Percentile menu. By default, the program will detect that a percentile exists for the vendor</w:t>
      </w:r>
      <w:r>
        <w:fldChar w:fldCharType="begin"/>
      </w:r>
      <w:r>
        <w:instrText xml:space="preserve"> XE "vendor" </w:instrText>
      </w:r>
      <w:r>
        <w:fldChar w:fldCharType="end"/>
      </w:r>
      <w:r>
        <w:t>’s state and use the UCR value to calculate the amounts, based on the zip code,  for the line items ignoring the $ per Unit value in the fee schedule.</w:t>
      </w:r>
    </w:p>
    <w:p w14:paraId="51D13259" w14:textId="77777777" w:rsidR="003E3194" w:rsidRDefault="003E3194" w:rsidP="003E3194">
      <w:pPr>
        <w:spacing w:before="240" w:after="200"/>
        <w:ind w:left="360"/>
      </w:pPr>
      <w:r>
        <w:t>3.</w:t>
      </w:r>
      <w:r>
        <w:tab/>
        <w:t xml:space="preserve">If the Override State flag has been set with the Module Parameters menu, the program will calculate the amount of the line item using </w:t>
      </w:r>
      <w:proofErr w:type="gramStart"/>
      <w:r>
        <w:t>both of the above</w:t>
      </w:r>
      <w:proofErr w:type="gramEnd"/>
      <w:r>
        <w:t xml:space="preserve"> methods and display whichever amount is lower. </w:t>
      </w:r>
    </w:p>
    <w:p w14:paraId="61857225" w14:textId="77777777" w:rsidR="003E3194" w:rsidRDefault="003E3194" w:rsidP="003E3194">
      <w:pPr>
        <w:pStyle w:val="Heading3"/>
      </w:pPr>
      <w:bookmarkStart w:id="2" w:name="_Toc17795878"/>
      <w:r>
        <w:t>Making a Payment</w:t>
      </w:r>
      <w:bookmarkEnd w:id="2"/>
    </w:p>
    <w:p w14:paraId="5778F245" w14:textId="77777777" w:rsidR="003E3194" w:rsidRDefault="003E3194" w:rsidP="003E3194">
      <w:pPr>
        <w:spacing w:before="240" w:after="200"/>
        <w:ind w:left="360"/>
      </w:pPr>
      <w:r>
        <w:t xml:space="preserve">The bill review process is quick and easy. The </w:t>
      </w:r>
      <w:r>
        <w:rPr>
          <w:rStyle w:val="ButtonChar"/>
        </w:rPr>
        <w:t>Bill Review</w:t>
      </w:r>
      <w:r>
        <w:fldChar w:fldCharType="begin"/>
      </w:r>
      <w:r>
        <w:instrText xml:space="preserve"> XE "Bill Review" </w:instrText>
      </w:r>
      <w:r>
        <w:fldChar w:fldCharType="end"/>
      </w:r>
      <w:r>
        <w:t xml:space="preserve"> button will display a data entry screen with two pages, the first of which is used to enter general information on the payment</w:t>
      </w:r>
      <w:r>
        <w:fldChar w:fldCharType="begin"/>
      </w:r>
      <w:r>
        <w:instrText xml:space="preserve"> XE "payment" </w:instrText>
      </w:r>
      <w:r>
        <w:fldChar w:fldCharType="end"/>
      </w:r>
      <w:r>
        <w:t xml:space="preserve"> as shown below.</w:t>
      </w:r>
    </w:p>
    <w:tbl>
      <w:tblPr>
        <w:tblStyle w:val="TableGrid"/>
        <w:tblW w:w="0" w:type="auto"/>
        <w:tblInd w:w="468" w:type="dxa"/>
        <w:tblLook w:val="04A0" w:firstRow="1" w:lastRow="0" w:firstColumn="1" w:lastColumn="0" w:noHBand="0" w:noVBand="1"/>
      </w:tblPr>
      <w:tblGrid>
        <w:gridCol w:w="1952"/>
        <w:gridCol w:w="6930"/>
      </w:tblGrid>
      <w:tr w:rsidR="003E3194" w14:paraId="2A07D6B3" w14:textId="77777777" w:rsidTr="003D4F84">
        <w:trPr>
          <w:tblHeader/>
        </w:trPr>
        <w:tc>
          <w:tcPr>
            <w:tcW w:w="207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55F3326F" w14:textId="77777777" w:rsidR="003E3194" w:rsidRDefault="003E3194" w:rsidP="003D4F84">
            <w:pPr>
              <w:spacing w:before="120" w:after="120"/>
              <w:rPr>
                <w:rFonts w:cstheme="minorBidi"/>
                <w:b/>
                <w:color w:val="FFFFFF" w:themeColor="background1"/>
              </w:rPr>
            </w:pPr>
            <w:r>
              <w:rPr>
                <w:rFonts w:cstheme="minorBidi"/>
                <w:b/>
                <w:color w:val="FFFFFF" w:themeColor="background1"/>
              </w:rPr>
              <w:t>Field Name</w:t>
            </w:r>
          </w:p>
        </w:tc>
        <w:tc>
          <w:tcPr>
            <w:tcW w:w="765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6DE29F58" w14:textId="77777777" w:rsidR="003E3194" w:rsidRDefault="003E3194" w:rsidP="003D4F84">
            <w:pPr>
              <w:spacing w:before="120" w:after="120"/>
              <w:rPr>
                <w:rFonts w:cstheme="minorBidi"/>
                <w:b/>
                <w:color w:val="FFFFFF" w:themeColor="background1"/>
              </w:rPr>
            </w:pPr>
            <w:r>
              <w:rPr>
                <w:rFonts w:cstheme="minorBidi"/>
                <w:b/>
                <w:color w:val="FFFFFF" w:themeColor="background1"/>
              </w:rPr>
              <w:t>Description</w:t>
            </w:r>
          </w:p>
        </w:tc>
      </w:tr>
      <w:tr w:rsidR="003E3194" w14:paraId="6492B84C" w14:textId="77777777" w:rsidTr="003D4F84">
        <w:trPr>
          <w:cantSplit/>
        </w:trPr>
        <w:tc>
          <w:tcPr>
            <w:tcW w:w="2070" w:type="dxa"/>
            <w:tcBorders>
              <w:top w:val="single" w:sz="4" w:space="0" w:color="auto"/>
              <w:left w:val="single" w:sz="4" w:space="0" w:color="auto"/>
              <w:bottom w:val="single" w:sz="4" w:space="0" w:color="auto"/>
              <w:right w:val="single" w:sz="4" w:space="0" w:color="auto"/>
            </w:tcBorders>
            <w:hideMark/>
          </w:tcPr>
          <w:p w14:paraId="09C461E1" w14:textId="77777777" w:rsidR="003E3194" w:rsidRDefault="003E3194" w:rsidP="003D4F84">
            <w:pPr>
              <w:rPr>
                <w:rFonts w:ascii="Arial" w:hAnsi="Arial" w:cs="Arial"/>
                <w:sz w:val="20"/>
                <w:szCs w:val="20"/>
              </w:rPr>
            </w:pPr>
            <w:r>
              <w:rPr>
                <w:rFonts w:ascii="Arial" w:hAnsi="Arial" w:cs="Arial"/>
                <w:sz w:val="20"/>
                <w:szCs w:val="20"/>
              </w:rPr>
              <w:t>Payment Type</w:t>
            </w:r>
          </w:p>
        </w:tc>
        <w:tc>
          <w:tcPr>
            <w:tcW w:w="7650" w:type="dxa"/>
            <w:tcBorders>
              <w:top w:val="single" w:sz="4" w:space="0" w:color="auto"/>
              <w:left w:val="single" w:sz="4" w:space="0" w:color="auto"/>
              <w:bottom w:val="single" w:sz="4" w:space="0" w:color="auto"/>
              <w:right w:val="single" w:sz="4" w:space="0" w:color="auto"/>
            </w:tcBorders>
            <w:hideMark/>
          </w:tcPr>
          <w:p w14:paraId="4DEBA7D7" w14:textId="77777777" w:rsidR="003E3194" w:rsidRDefault="003E3194" w:rsidP="003D4F84">
            <w:pPr>
              <w:rPr>
                <w:rFonts w:ascii="Arial" w:hAnsi="Arial" w:cs="Arial"/>
                <w:sz w:val="20"/>
                <w:szCs w:val="20"/>
              </w:rPr>
            </w:pPr>
            <w:r>
              <w:rPr>
                <w:rFonts w:ascii="Arial" w:hAnsi="Arial" w:cs="Arial"/>
                <w:sz w:val="20"/>
                <w:szCs w:val="20"/>
              </w:rPr>
              <w:t>The type of payment</w:t>
            </w:r>
            <w:r>
              <w:rPr>
                <w:rFonts w:ascii="Arial" w:hAnsi="Arial" w:cs="Arial"/>
                <w:sz w:val="20"/>
                <w:szCs w:val="20"/>
              </w:rPr>
              <w:fldChar w:fldCharType="begin"/>
            </w:r>
            <w:r>
              <w:rPr>
                <w:rFonts w:cstheme="minorBidi"/>
              </w:rPr>
              <w:instrText xml:space="preserve"> XE "payment" </w:instrText>
            </w:r>
            <w:r>
              <w:rPr>
                <w:rFonts w:ascii="Arial" w:hAnsi="Arial" w:cs="Arial"/>
                <w:sz w:val="20"/>
                <w:szCs w:val="20"/>
              </w:rPr>
              <w:fldChar w:fldCharType="end"/>
            </w:r>
            <w:r>
              <w:rPr>
                <w:rFonts w:ascii="Arial" w:hAnsi="Arial" w:cs="Arial"/>
                <w:sz w:val="20"/>
                <w:szCs w:val="20"/>
              </w:rPr>
              <w:t>, either check or voucher.</w:t>
            </w:r>
          </w:p>
        </w:tc>
      </w:tr>
      <w:tr w:rsidR="003E3194" w14:paraId="37A28FD5" w14:textId="77777777" w:rsidTr="003D4F84">
        <w:trPr>
          <w:cantSplit/>
        </w:trPr>
        <w:tc>
          <w:tcPr>
            <w:tcW w:w="2070" w:type="dxa"/>
            <w:tcBorders>
              <w:top w:val="single" w:sz="4" w:space="0" w:color="auto"/>
              <w:left w:val="single" w:sz="4" w:space="0" w:color="auto"/>
              <w:bottom w:val="single" w:sz="4" w:space="0" w:color="auto"/>
              <w:right w:val="single" w:sz="4" w:space="0" w:color="auto"/>
            </w:tcBorders>
            <w:hideMark/>
          </w:tcPr>
          <w:p w14:paraId="6BB5299A" w14:textId="77777777" w:rsidR="003E3194" w:rsidRDefault="003E3194" w:rsidP="003D4F84">
            <w:pPr>
              <w:rPr>
                <w:rFonts w:ascii="Arial" w:hAnsi="Arial" w:cs="Arial"/>
                <w:sz w:val="20"/>
                <w:szCs w:val="20"/>
              </w:rPr>
            </w:pPr>
            <w:r>
              <w:rPr>
                <w:rFonts w:ascii="Arial" w:hAnsi="Arial" w:cs="Arial"/>
                <w:sz w:val="20"/>
                <w:szCs w:val="20"/>
              </w:rPr>
              <w:t>Invoice</w:t>
            </w:r>
          </w:p>
        </w:tc>
        <w:tc>
          <w:tcPr>
            <w:tcW w:w="7650" w:type="dxa"/>
            <w:tcBorders>
              <w:top w:val="single" w:sz="4" w:space="0" w:color="auto"/>
              <w:left w:val="single" w:sz="4" w:space="0" w:color="auto"/>
              <w:bottom w:val="single" w:sz="4" w:space="0" w:color="auto"/>
              <w:right w:val="single" w:sz="4" w:space="0" w:color="auto"/>
            </w:tcBorders>
            <w:hideMark/>
          </w:tcPr>
          <w:p w14:paraId="2009EBAA" w14:textId="77777777" w:rsidR="003E3194" w:rsidRDefault="003E3194" w:rsidP="003D4F84">
            <w:pPr>
              <w:rPr>
                <w:rFonts w:ascii="Arial" w:hAnsi="Arial" w:cs="Arial"/>
                <w:sz w:val="20"/>
                <w:szCs w:val="20"/>
              </w:rPr>
            </w:pPr>
            <w:r>
              <w:rPr>
                <w:rFonts w:ascii="Arial" w:hAnsi="Arial" w:cs="Arial"/>
                <w:sz w:val="20"/>
                <w:szCs w:val="20"/>
              </w:rPr>
              <w:t>The number of the invoice that is being paid.</w:t>
            </w:r>
          </w:p>
        </w:tc>
      </w:tr>
      <w:tr w:rsidR="003E3194" w14:paraId="6DABE294" w14:textId="77777777" w:rsidTr="003D4F84">
        <w:trPr>
          <w:cantSplit/>
        </w:trPr>
        <w:tc>
          <w:tcPr>
            <w:tcW w:w="2070" w:type="dxa"/>
            <w:tcBorders>
              <w:top w:val="single" w:sz="4" w:space="0" w:color="auto"/>
              <w:left w:val="single" w:sz="4" w:space="0" w:color="auto"/>
              <w:bottom w:val="single" w:sz="4" w:space="0" w:color="auto"/>
              <w:right w:val="single" w:sz="4" w:space="0" w:color="auto"/>
            </w:tcBorders>
            <w:hideMark/>
          </w:tcPr>
          <w:p w14:paraId="7274A542" w14:textId="77777777" w:rsidR="003E3194" w:rsidRDefault="003E3194" w:rsidP="003D4F84">
            <w:pPr>
              <w:rPr>
                <w:rFonts w:ascii="Arial" w:hAnsi="Arial" w:cs="Arial"/>
                <w:sz w:val="20"/>
                <w:szCs w:val="20"/>
              </w:rPr>
            </w:pPr>
            <w:r>
              <w:rPr>
                <w:rFonts w:ascii="Arial" w:hAnsi="Arial" w:cs="Arial"/>
                <w:sz w:val="20"/>
                <w:szCs w:val="20"/>
              </w:rPr>
              <w:t>Invoice Date</w:t>
            </w:r>
          </w:p>
        </w:tc>
        <w:tc>
          <w:tcPr>
            <w:tcW w:w="7650" w:type="dxa"/>
            <w:tcBorders>
              <w:top w:val="single" w:sz="4" w:space="0" w:color="auto"/>
              <w:left w:val="single" w:sz="4" w:space="0" w:color="auto"/>
              <w:bottom w:val="single" w:sz="4" w:space="0" w:color="auto"/>
              <w:right w:val="single" w:sz="4" w:space="0" w:color="auto"/>
            </w:tcBorders>
            <w:hideMark/>
          </w:tcPr>
          <w:p w14:paraId="7FF4CEBB" w14:textId="77777777" w:rsidR="003E3194" w:rsidRDefault="003E3194" w:rsidP="003D4F84">
            <w:pPr>
              <w:rPr>
                <w:rFonts w:ascii="Arial" w:hAnsi="Arial" w:cs="Arial"/>
                <w:sz w:val="20"/>
                <w:szCs w:val="20"/>
              </w:rPr>
            </w:pPr>
            <w:r>
              <w:rPr>
                <w:rFonts w:ascii="Arial" w:hAnsi="Arial" w:cs="Arial"/>
                <w:sz w:val="20"/>
                <w:szCs w:val="20"/>
              </w:rPr>
              <w:t>The date of the invoice.</w:t>
            </w:r>
          </w:p>
        </w:tc>
      </w:tr>
      <w:tr w:rsidR="003E3194" w14:paraId="5D491B8E" w14:textId="77777777" w:rsidTr="003D4F84">
        <w:trPr>
          <w:cantSplit/>
        </w:trPr>
        <w:tc>
          <w:tcPr>
            <w:tcW w:w="2070" w:type="dxa"/>
            <w:tcBorders>
              <w:top w:val="single" w:sz="4" w:space="0" w:color="auto"/>
              <w:left w:val="single" w:sz="4" w:space="0" w:color="auto"/>
              <w:bottom w:val="single" w:sz="4" w:space="0" w:color="auto"/>
              <w:right w:val="single" w:sz="4" w:space="0" w:color="auto"/>
            </w:tcBorders>
            <w:hideMark/>
          </w:tcPr>
          <w:p w14:paraId="76203156" w14:textId="77777777" w:rsidR="003E3194" w:rsidRDefault="003E3194" w:rsidP="003D4F84">
            <w:pPr>
              <w:rPr>
                <w:rFonts w:ascii="Arial" w:hAnsi="Arial" w:cs="Arial"/>
                <w:sz w:val="20"/>
                <w:szCs w:val="20"/>
              </w:rPr>
            </w:pPr>
            <w:r>
              <w:rPr>
                <w:rFonts w:ascii="Arial" w:hAnsi="Arial" w:cs="Arial"/>
                <w:sz w:val="20"/>
                <w:szCs w:val="20"/>
              </w:rPr>
              <w:t>Received</w:t>
            </w:r>
          </w:p>
        </w:tc>
        <w:tc>
          <w:tcPr>
            <w:tcW w:w="7650" w:type="dxa"/>
            <w:tcBorders>
              <w:top w:val="single" w:sz="4" w:space="0" w:color="auto"/>
              <w:left w:val="single" w:sz="4" w:space="0" w:color="auto"/>
              <w:bottom w:val="single" w:sz="4" w:space="0" w:color="auto"/>
              <w:right w:val="single" w:sz="4" w:space="0" w:color="auto"/>
            </w:tcBorders>
            <w:hideMark/>
          </w:tcPr>
          <w:p w14:paraId="4C11ADE6" w14:textId="77777777" w:rsidR="003E3194" w:rsidRDefault="003E3194" w:rsidP="003D4F84">
            <w:pPr>
              <w:rPr>
                <w:rFonts w:ascii="Arial" w:hAnsi="Arial" w:cs="Arial"/>
                <w:sz w:val="20"/>
                <w:szCs w:val="20"/>
              </w:rPr>
            </w:pPr>
            <w:r>
              <w:rPr>
                <w:rFonts w:ascii="Arial" w:hAnsi="Arial" w:cs="Arial"/>
                <w:sz w:val="20"/>
                <w:szCs w:val="20"/>
              </w:rPr>
              <w:t>The date the department received the invoice may be entered for accounting purposes</w:t>
            </w:r>
          </w:p>
        </w:tc>
      </w:tr>
      <w:tr w:rsidR="003E3194" w14:paraId="71F2EF6C" w14:textId="77777777" w:rsidTr="003D4F84">
        <w:trPr>
          <w:cantSplit/>
        </w:trPr>
        <w:tc>
          <w:tcPr>
            <w:tcW w:w="2070" w:type="dxa"/>
            <w:tcBorders>
              <w:top w:val="single" w:sz="4" w:space="0" w:color="auto"/>
              <w:left w:val="single" w:sz="4" w:space="0" w:color="auto"/>
              <w:bottom w:val="single" w:sz="4" w:space="0" w:color="auto"/>
              <w:right w:val="single" w:sz="4" w:space="0" w:color="auto"/>
            </w:tcBorders>
            <w:hideMark/>
          </w:tcPr>
          <w:p w14:paraId="58B30FF8" w14:textId="77777777" w:rsidR="003E3194" w:rsidRDefault="003E3194" w:rsidP="003D4F84">
            <w:pPr>
              <w:rPr>
                <w:rFonts w:ascii="Arial" w:hAnsi="Arial" w:cs="Arial"/>
                <w:sz w:val="20"/>
                <w:szCs w:val="20"/>
              </w:rPr>
            </w:pPr>
            <w:r>
              <w:rPr>
                <w:rFonts w:ascii="Arial" w:hAnsi="Arial" w:cs="Arial"/>
                <w:sz w:val="20"/>
                <w:szCs w:val="20"/>
              </w:rPr>
              <w:t>Status</w:t>
            </w:r>
          </w:p>
        </w:tc>
        <w:tc>
          <w:tcPr>
            <w:tcW w:w="7650" w:type="dxa"/>
            <w:tcBorders>
              <w:top w:val="single" w:sz="4" w:space="0" w:color="auto"/>
              <w:left w:val="single" w:sz="4" w:space="0" w:color="auto"/>
              <w:bottom w:val="single" w:sz="4" w:space="0" w:color="auto"/>
              <w:right w:val="single" w:sz="4" w:space="0" w:color="auto"/>
            </w:tcBorders>
            <w:hideMark/>
          </w:tcPr>
          <w:p w14:paraId="687880D2" w14:textId="77777777" w:rsidR="003E3194" w:rsidRDefault="003E3194" w:rsidP="003D4F84">
            <w:pPr>
              <w:rPr>
                <w:rFonts w:ascii="Arial" w:hAnsi="Arial" w:cs="Arial"/>
                <w:sz w:val="20"/>
                <w:szCs w:val="20"/>
              </w:rPr>
            </w:pPr>
            <w:r>
              <w:rPr>
                <w:rFonts w:ascii="Arial" w:hAnsi="Arial" w:cs="Arial"/>
                <w:sz w:val="20"/>
                <w:szCs w:val="20"/>
              </w:rPr>
              <w:t>The status of the payment</w:t>
            </w:r>
            <w:r>
              <w:rPr>
                <w:rFonts w:ascii="Arial" w:hAnsi="Arial" w:cs="Arial"/>
                <w:sz w:val="20"/>
                <w:szCs w:val="20"/>
              </w:rPr>
              <w:fldChar w:fldCharType="begin"/>
            </w:r>
            <w:r>
              <w:rPr>
                <w:rFonts w:cstheme="minorBidi"/>
              </w:rPr>
              <w:instrText xml:space="preserve"> XE "payment" </w:instrText>
            </w:r>
            <w:r>
              <w:rPr>
                <w:rFonts w:ascii="Arial" w:hAnsi="Arial" w:cs="Arial"/>
                <w:sz w:val="20"/>
                <w:szCs w:val="20"/>
              </w:rPr>
              <w:fldChar w:fldCharType="end"/>
            </w:r>
            <w:r>
              <w:rPr>
                <w:rFonts w:ascii="Arial" w:hAnsi="Arial" w:cs="Arial"/>
                <w:sz w:val="20"/>
                <w:szCs w:val="20"/>
              </w:rPr>
              <w:t>; either batch to be printed later, print when the record is saved or notation only, which writes the payment record to the check history file with a specified form number and processed date without printing it first.</w:t>
            </w:r>
          </w:p>
        </w:tc>
      </w:tr>
      <w:tr w:rsidR="003E3194" w14:paraId="0AD97D67" w14:textId="77777777" w:rsidTr="003D4F84">
        <w:trPr>
          <w:cantSplit/>
        </w:trPr>
        <w:tc>
          <w:tcPr>
            <w:tcW w:w="2070" w:type="dxa"/>
            <w:tcBorders>
              <w:top w:val="single" w:sz="4" w:space="0" w:color="auto"/>
              <w:left w:val="single" w:sz="4" w:space="0" w:color="auto"/>
              <w:bottom w:val="single" w:sz="4" w:space="0" w:color="auto"/>
              <w:right w:val="single" w:sz="4" w:space="0" w:color="auto"/>
            </w:tcBorders>
            <w:hideMark/>
          </w:tcPr>
          <w:p w14:paraId="0FD7FB19" w14:textId="77777777" w:rsidR="003E3194" w:rsidRDefault="003E3194" w:rsidP="003D4F84">
            <w:pPr>
              <w:rPr>
                <w:rFonts w:ascii="Arial" w:hAnsi="Arial" w:cs="Arial"/>
                <w:sz w:val="20"/>
                <w:szCs w:val="20"/>
              </w:rPr>
            </w:pPr>
            <w:r>
              <w:rPr>
                <w:rFonts w:ascii="Arial" w:hAnsi="Arial" w:cs="Arial"/>
                <w:sz w:val="20"/>
                <w:szCs w:val="20"/>
              </w:rPr>
              <w:t>Payment Code</w:t>
            </w:r>
            <w:r>
              <w:rPr>
                <w:rFonts w:ascii="Arial" w:hAnsi="Arial" w:cs="Arial"/>
                <w:sz w:val="20"/>
                <w:szCs w:val="20"/>
              </w:rPr>
              <w:fldChar w:fldCharType="begin"/>
            </w:r>
            <w:r>
              <w:rPr>
                <w:rFonts w:cstheme="minorBidi"/>
              </w:rPr>
              <w:instrText xml:space="preserve"> XE "</w:instrText>
            </w:r>
            <w:r>
              <w:rPr>
                <w:rFonts w:ascii="Arial" w:hAnsi="Arial" w:cs="Arial"/>
                <w:sz w:val="20"/>
                <w:szCs w:val="20"/>
              </w:rPr>
              <w:instrText>Payment Code</w:instrText>
            </w:r>
            <w:r>
              <w:rPr>
                <w:rFonts w:cstheme="minorBidi"/>
              </w:rPr>
              <w:instrText xml:space="preserve">" </w:instrText>
            </w:r>
            <w:r>
              <w:rPr>
                <w:rFonts w:ascii="Arial" w:hAnsi="Arial" w:cs="Arial"/>
                <w:sz w:val="20"/>
                <w:szCs w:val="20"/>
              </w:rPr>
              <w:fldChar w:fldCharType="end"/>
            </w:r>
          </w:p>
        </w:tc>
        <w:tc>
          <w:tcPr>
            <w:tcW w:w="7650" w:type="dxa"/>
            <w:tcBorders>
              <w:top w:val="single" w:sz="4" w:space="0" w:color="auto"/>
              <w:left w:val="single" w:sz="4" w:space="0" w:color="auto"/>
              <w:bottom w:val="single" w:sz="4" w:space="0" w:color="auto"/>
              <w:right w:val="single" w:sz="4" w:space="0" w:color="auto"/>
            </w:tcBorders>
            <w:hideMark/>
          </w:tcPr>
          <w:p w14:paraId="6BC8A11B" w14:textId="77777777" w:rsidR="003E3194" w:rsidRDefault="003E3194" w:rsidP="003D4F84">
            <w:pPr>
              <w:rPr>
                <w:rFonts w:ascii="Arial" w:hAnsi="Arial" w:cs="Arial"/>
                <w:sz w:val="20"/>
                <w:szCs w:val="20"/>
              </w:rPr>
            </w:pPr>
            <w:r>
              <w:rPr>
                <w:rFonts w:ascii="Arial" w:hAnsi="Arial" w:cs="Arial"/>
                <w:sz w:val="20"/>
                <w:szCs w:val="20"/>
              </w:rPr>
              <w:t>The code for the type of payment</w:t>
            </w:r>
            <w:r>
              <w:rPr>
                <w:rFonts w:ascii="Arial" w:hAnsi="Arial" w:cs="Arial"/>
                <w:sz w:val="20"/>
                <w:szCs w:val="20"/>
              </w:rPr>
              <w:fldChar w:fldCharType="begin"/>
            </w:r>
            <w:r>
              <w:rPr>
                <w:rFonts w:cstheme="minorBidi"/>
              </w:rPr>
              <w:instrText xml:space="preserve"> XE "payment" </w:instrText>
            </w:r>
            <w:r>
              <w:rPr>
                <w:rFonts w:ascii="Arial" w:hAnsi="Arial" w:cs="Arial"/>
                <w:sz w:val="20"/>
                <w:szCs w:val="20"/>
              </w:rPr>
              <w:fldChar w:fldCharType="end"/>
            </w:r>
            <w:r>
              <w:rPr>
                <w:rFonts w:ascii="Arial" w:hAnsi="Arial" w:cs="Arial"/>
                <w:sz w:val="20"/>
                <w:szCs w:val="20"/>
              </w:rPr>
              <w:t>.</w:t>
            </w:r>
          </w:p>
        </w:tc>
      </w:tr>
      <w:tr w:rsidR="003E3194" w14:paraId="11BBB13C" w14:textId="77777777" w:rsidTr="003D4F84">
        <w:trPr>
          <w:cantSplit/>
        </w:trPr>
        <w:tc>
          <w:tcPr>
            <w:tcW w:w="2070" w:type="dxa"/>
            <w:tcBorders>
              <w:top w:val="single" w:sz="4" w:space="0" w:color="auto"/>
              <w:left w:val="single" w:sz="4" w:space="0" w:color="auto"/>
              <w:bottom w:val="single" w:sz="4" w:space="0" w:color="auto"/>
              <w:right w:val="single" w:sz="4" w:space="0" w:color="auto"/>
            </w:tcBorders>
            <w:hideMark/>
          </w:tcPr>
          <w:p w14:paraId="54AC7DCE" w14:textId="77777777" w:rsidR="003E3194" w:rsidRDefault="003E3194" w:rsidP="003D4F84">
            <w:pPr>
              <w:rPr>
                <w:rFonts w:ascii="Arial" w:hAnsi="Arial" w:cs="Arial"/>
                <w:sz w:val="20"/>
                <w:szCs w:val="20"/>
              </w:rPr>
            </w:pPr>
            <w:r>
              <w:rPr>
                <w:rFonts w:ascii="Arial" w:hAnsi="Arial" w:cs="Arial"/>
                <w:sz w:val="20"/>
                <w:szCs w:val="20"/>
              </w:rPr>
              <w:t>Payment Note</w:t>
            </w:r>
          </w:p>
        </w:tc>
        <w:tc>
          <w:tcPr>
            <w:tcW w:w="7650" w:type="dxa"/>
            <w:tcBorders>
              <w:top w:val="single" w:sz="4" w:space="0" w:color="auto"/>
              <w:left w:val="single" w:sz="4" w:space="0" w:color="auto"/>
              <w:bottom w:val="single" w:sz="4" w:space="0" w:color="auto"/>
              <w:right w:val="single" w:sz="4" w:space="0" w:color="auto"/>
            </w:tcBorders>
            <w:hideMark/>
          </w:tcPr>
          <w:p w14:paraId="78633A2C" w14:textId="77777777" w:rsidR="003E3194" w:rsidRDefault="003E3194" w:rsidP="003D4F84">
            <w:pPr>
              <w:rPr>
                <w:rFonts w:ascii="Arial" w:hAnsi="Arial" w:cs="Arial"/>
                <w:sz w:val="20"/>
                <w:szCs w:val="20"/>
              </w:rPr>
            </w:pPr>
            <w:r>
              <w:rPr>
                <w:rFonts w:ascii="Arial" w:hAnsi="Arial" w:cs="Arial"/>
                <w:sz w:val="20"/>
                <w:szCs w:val="20"/>
              </w:rPr>
              <w:t>A note to be displayed on the check or voucher.</w:t>
            </w:r>
          </w:p>
        </w:tc>
      </w:tr>
      <w:tr w:rsidR="003E3194" w14:paraId="75A8EB7C" w14:textId="77777777" w:rsidTr="003D4F84">
        <w:trPr>
          <w:cantSplit/>
        </w:trPr>
        <w:tc>
          <w:tcPr>
            <w:tcW w:w="2070" w:type="dxa"/>
            <w:tcBorders>
              <w:top w:val="single" w:sz="4" w:space="0" w:color="auto"/>
              <w:left w:val="single" w:sz="4" w:space="0" w:color="auto"/>
              <w:bottom w:val="single" w:sz="4" w:space="0" w:color="auto"/>
              <w:right w:val="single" w:sz="4" w:space="0" w:color="auto"/>
            </w:tcBorders>
            <w:hideMark/>
          </w:tcPr>
          <w:p w14:paraId="688AF907" w14:textId="77777777" w:rsidR="003E3194" w:rsidRDefault="003E3194" w:rsidP="003D4F84">
            <w:pPr>
              <w:rPr>
                <w:rFonts w:ascii="Arial" w:hAnsi="Arial" w:cs="Arial"/>
                <w:sz w:val="20"/>
                <w:szCs w:val="20"/>
              </w:rPr>
            </w:pPr>
            <w:r>
              <w:rPr>
                <w:rFonts w:ascii="Arial" w:hAnsi="Arial" w:cs="Arial"/>
                <w:sz w:val="20"/>
                <w:szCs w:val="20"/>
              </w:rPr>
              <w:t>Vendor Code</w:t>
            </w:r>
            <w:r>
              <w:rPr>
                <w:rFonts w:ascii="Arial" w:hAnsi="Arial" w:cs="Arial"/>
                <w:sz w:val="20"/>
                <w:szCs w:val="20"/>
              </w:rPr>
              <w:fldChar w:fldCharType="begin"/>
            </w:r>
            <w:r>
              <w:rPr>
                <w:rFonts w:cstheme="minorBidi"/>
              </w:rPr>
              <w:instrText xml:space="preserve"> XE "</w:instrText>
            </w:r>
            <w:r>
              <w:rPr>
                <w:rFonts w:ascii="Arial" w:hAnsi="Arial" w:cs="Arial"/>
                <w:sz w:val="20"/>
                <w:szCs w:val="20"/>
              </w:rPr>
              <w:instrText>Vendor Code</w:instrText>
            </w:r>
            <w:r>
              <w:rPr>
                <w:rFonts w:cstheme="minorBidi"/>
              </w:rPr>
              <w:instrText xml:space="preserve">" </w:instrText>
            </w:r>
            <w:r>
              <w:rPr>
                <w:rFonts w:ascii="Arial" w:hAnsi="Arial" w:cs="Arial"/>
                <w:sz w:val="20"/>
                <w:szCs w:val="20"/>
              </w:rPr>
              <w:fldChar w:fldCharType="end"/>
            </w:r>
          </w:p>
        </w:tc>
        <w:tc>
          <w:tcPr>
            <w:tcW w:w="7650" w:type="dxa"/>
            <w:tcBorders>
              <w:top w:val="single" w:sz="4" w:space="0" w:color="auto"/>
              <w:left w:val="single" w:sz="4" w:space="0" w:color="auto"/>
              <w:bottom w:val="single" w:sz="4" w:space="0" w:color="auto"/>
              <w:right w:val="single" w:sz="4" w:space="0" w:color="auto"/>
            </w:tcBorders>
            <w:hideMark/>
          </w:tcPr>
          <w:p w14:paraId="36805E28" w14:textId="77777777" w:rsidR="003E3194" w:rsidRDefault="003E3194" w:rsidP="003D4F84">
            <w:pPr>
              <w:rPr>
                <w:rFonts w:ascii="Arial" w:hAnsi="Arial" w:cs="Arial"/>
                <w:sz w:val="20"/>
                <w:szCs w:val="20"/>
              </w:rPr>
            </w:pPr>
            <w:r>
              <w:rPr>
                <w:rFonts w:ascii="Arial" w:hAnsi="Arial" w:cs="Arial"/>
                <w:sz w:val="20"/>
                <w:szCs w:val="20"/>
              </w:rPr>
              <w:t>Enter “C” if the payee is the claimant or press the Ellipsis button to select an active vendor</w:t>
            </w:r>
            <w:r>
              <w:rPr>
                <w:rFonts w:ascii="Arial" w:hAnsi="Arial" w:cs="Arial"/>
                <w:sz w:val="20"/>
                <w:szCs w:val="20"/>
              </w:rPr>
              <w:fldChar w:fldCharType="begin"/>
            </w:r>
            <w:r>
              <w:rPr>
                <w:rFonts w:cstheme="minorBidi"/>
              </w:rPr>
              <w:instrText xml:space="preserve"> XE "vendor" </w:instrText>
            </w:r>
            <w:r>
              <w:rPr>
                <w:rFonts w:ascii="Arial" w:hAnsi="Arial" w:cs="Arial"/>
                <w:sz w:val="20"/>
                <w:szCs w:val="20"/>
              </w:rPr>
              <w:fldChar w:fldCharType="end"/>
            </w:r>
            <w:r>
              <w:rPr>
                <w:rFonts w:ascii="Arial" w:hAnsi="Arial" w:cs="Arial"/>
                <w:sz w:val="20"/>
                <w:szCs w:val="20"/>
              </w:rPr>
              <w:t>.</w:t>
            </w:r>
          </w:p>
        </w:tc>
      </w:tr>
      <w:tr w:rsidR="003E3194" w14:paraId="0668382E" w14:textId="77777777" w:rsidTr="003D4F84">
        <w:trPr>
          <w:cantSplit/>
        </w:trPr>
        <w:tc>
          <w:tcPr>
            <w:tcW w:w="2070" w:type="dxa"/>
            <w:tcBorders>
              <w:top w:val="single" w:sz="4" w:space="0" w:color="auto"/>
              <w:left w:val="single" w:sz="4" w:space="0" w:color="auto"/>
              <w:bottom w:val="single" w:sz="4" w:space="0" w:color="auto"/>
              <w:right w:val="single" w:sz="4" w:space="0" w:color="auto"/>
            </w:tcBorders>
            <w:hideMark/>
          </w:tcPr>
          <w:p w14:paraId="6C5EF4C5" w14:textId="77777777" w:rsidR="003E3194" w:rsidRDefault="003E3194" w:rsidP="003D4F84">
            <w:pPr>
              <w:rPr>
                <w:rFonts w:ascii="Arial" w:hAnsi="Arial" w:cs="Arial"/>
                <w:sz w:val="20"/>
                <w:szCs w:val="20"/>
              </w:rPr>
            </w:pPr>
            <w:r>
              <w:rPr>
                <w:rFonts w:ascii="Arial" w:hAnsi="Arial" w:cs="Arial"/>
                <w:sz w:val="20"/>
                <w:szCs w:val="20"/>
              </w:rPr>
              <w:t>Payee</w:t>
            </w:r>
            <w:r>
              <w:rPr>
                <w:rFonts w:ascii="Arial" w:hAnsi="Arial" w:cs="Arial"/>
                <w:sz w:val="20"/>
                <w:szCs w:val="20"/>
              </w:rPr>
              <w:fldChar w:fldCharType="begin"/>
            </w:r>
            <w:r>
              <w:rPr>
                <w:rFonts w:cstheme="minorBidi"/>
              </w:rPr>
              <w:instrText xml:space="preserve"> XE "</w:instrText>
            </w:r>
            <w:r>
              <w:rPr>
                <w:rFonts w:ascii="Arial" w:hAnsi="Arial" w:cs="Arial"/>
                <w:sz w:val="20"/>
                <w:szCs w:val="20"/>
              </w:rPr>
              <w:instrText>Payee</w:instrText>
            </w:r>
            <w:r>
              <w:rPr>
                <w:rFonts w:cstheme="minorBidi"/>
              </w:rPr>
              <w:instrText xml:space="preserve">" </w:instrText>
            </w:r>
            <w:r>
              <w:rPr>
                <w:rFonts w:ascii="Arial" w:hAnsi="Arial" w:cs="Arial"/>
                <w:sz w:val="20"/>
                <w:szCs w:val="20"/>
              </w:rPr>
              <w:fldChar w:fldCharType="end"/>
            </w:r>
          </w:p>
        </w:tc>
        <w:tc>
          <w:tcPr>
            <w:tcW w:w="7650" w:type="dxa"/>
            <w:tcBorders>
              <w:top w:val="single" w:sz="4" w:space="0" w:color="auto"/>
              <w:left w:val="single" w:sz="4" w:space="0" w:color="auto"/>
              <w:bottom w:val="single" w:sz="4" w:space="0" w:color="auto"/>
              <w:right w:val="single" w:sz="4" w:space="0" w:color="auto"/>
            </w:tcBorders>
            <w:hideMark/>
          </w:tcPr>
          <w:p w14:paraId="11E12C2B" w14:textId="77777777" w:rsidR="003E3194" w:rsidRDefault="003E3194" w:rsidP="003D4F84">
            <w:pPr>
              <w:rPr>
                <w:rFonts w:ascii="Arial" w:hAnsi="Arial" w:cs="Arial"/>
                <w:sz w:val="20"/>
                <w:szCs w:val="20"/>
              </w:rPr>
            </w:pPr>
            <w:proofErr w:type="gramStart"/>
            <w:r>
              <w:rPr>
                <w:rFonts w:ascii="Arial" w:hAnsi="Arial" w:cs="Arial"/>
                <w:sz w:val="20"/>
                <w:szCs w:val="20"/>
              </w:rPr>
              <w:t>Making a selection</w:t>
            </w:r>
            <w:proofErr w:type="gramEnd"/>
            <w:r>
              <w:rPr>
                <w:rFonts w:ascii="Arial" w:hAnsi="Arial" w:cs="Arial"/>
                <w:sz w:val="20"/>
                <w:szCs w:val="20"/>
              </w:rPr>
              <w:t xml:space="preserve"> will display the name and address from the vendor</w:t>
            </w:r>
            <w:r>
              <w:rPr>
                <w:rFonts w:ascii="Arial" w:hAnsi="Arial" w:cs="Arial"/>
                <w:sz w:val="20"/>
                <w:szCs w:val="20"/>
              </w:rPr>
              <w:fldChar w:fldCharType="begin"/>
            </w:r>
            <w:r>
              <w:rPr>
                <w:rFonts w:cstheme="minorBidi"/>
              </w:rPr>
              <w:instrText xml:space="preserve"> XE "vendor" </w:instrText>
            </w:r>
            <w:r>
              <w:rPr>
                <w:rFonts w:ascii="Arial" w:hAnsi="Arial" w:cs="Arial"/>
                <w:sz w:val="20"/>
                <w:szCs w:val="20"/>
              </w:rPr>
              <w:fldChar w:fldCharType="end"/>
            </w:r>
            <w:r>
              <w:rPr>
                <w:rFonts w:ascii="Arial" w:hAnsi="Arial" w:cs="Arial"/>
                <w:sz w:val="20"/>
                <w:szCs w:val="20"/>
              </w:rPr>
              <w:t>’s record.</w:t>
            </w:r>
          </w:p>
        </w:tc>
      </w:tr>
    </w:tbl>
    <w:p w14:paraId="673FE5EB" w14:textId="77777777" w:rsidR="003E3194" w:rsidRDefault="003E3194" w:rsidP="003E3194">
      <w:pPr>
        <w:spacing w:before="240" w:after="200"/>
        <w:ind w:left="360"/>
      </w:pPr>
      <w:r>
        <w:t xml:space="preserve">Clicking the </w:t>
      </w:r>
      <w:r>
        <w:rPr>
          <w:rStyle w:val="ButtonChar"/>
        </w:rPr>
        <w:t>Line Items</w:t>
      </w:r>
      <w:r>
        <w:t xml:space="preserve"> button will display the page shown below.</w:t>
      </w:r>
    </w:p>
    <w:p w14:paraId="196464D4" w14:textId="77777777" w:rsidR="003E3194" w:rsidRDefault="003E3194" w:rsidP="003E3194">
      <w:pPr>
        <w:spacing w:before="240" w:after="200"/>
        <w:ind w:left="360"/>
      </w:pPr>
      <w:r>
        <w:t>The fields on this form are described as follows:</w:t>
      </w:r>
    </w:p>
    <w:tbl>
      <w:tblPr>
        <w:tblStyle w:val="TableGrid"/>
        <w:tblW w:w="0" w:type="auto"/>
        <w:tblInd w:w="468" w:type="dxa"/>
        <w:tblLook w:val="04A0" w:firstRow="1" w:lastRow="0" w:firstColumn="1" w:lastColumn="0" w:noHBand="0" w:noVBand="1"/>
      </w:tblPr>
      <w:tblGrid>
        <w:gridCol w:w="1959"/>
        <w:gridCol w:w="6923"/>
      </w:tblGrid>
      <w:tr w:rsidR="003E3194" w14:paraId="37177455" w14:textId="77777777" w:rsidTr="003D4F84">
        <w:trPr>
          <w:tblHeader/>
        </w:trPr>
        <w:tc>
          <w:tcPr>
            <w:tcW w:w="207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3B7CE78B" w14:textId="77777777" w:rsidR="003E3194" w:rsidRDefault="003E3194" w:rsidP="003D4F84">
            <w:pPr>
              <w:spacing w:before="120" w:after="120"/>
              <w:rPr>
                <w:rFonts w:cstheme="minorBidi"/>
                <w:b/>
                <w:color w:val="FFFFFF" w:themeColor="background1"/>
              </w:rPr>
            </w:pPr>
            <w:r>
              <w:rPr>
                <w:rFonts w:cstheme="minorBidi"/>
                <w:b/>
                <w:color w:val="FFFFFF" w:themeColor="background1"/>
              </w:rPr>
              <w:t>Field Name</w:t>
            </w:r>
          </w:p>
        </w:tc>
        <w:tc>
          <w:tcPr>
            <w:tcW w:w="765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41CB80C2" w14:textId="77777777" w:rsidR="003E3194" w:rsidRDefault="003E3194" w:rsidP="003D4F84">
            <w:pPr>
              <w:spacing w:before="120" w:after="120"/>
              <w:rPr>
                <w:rFonts w:cstheme="minorBidi"/>
                <w:b/>
                <w:color w:val="FFFFFF" w:themeColor="background1"/>
              </w:rPr>
            </w:pPr>
            <w:r>
              <w:rPr>
                <w:rFonts w:cstheme="minorBidi"/>
                <w:b/>
                <w:color w:val="FFFFFF" w:themeColor="background1"/>
              </w:rPr>
              <w:t>Description</w:t>
            </w:r>
          </w:p>
        </w:tc>
      </w:tr>
      <w:tr w:rsidR="003E3194" w14:paraId="29EA26E1" w14:textId="77777777" w:rsidTr="003D4F84">
        <w:trPr>
          <w:cantSplit/>
        </w:trPr>
        <w:tc>
          <w:tcPr>
            <w:tcW w:w="2070" w:type="dxa"/>
            <w:tcBorders>
              <w:top w:val="single" w:sz="4" w:space="0" w:color="auto"/>
              <w:left w:val="single" w:sz="4" w:space="0" w:color="auto"/>
              <w:bottom w:val="single" w:sz="4" w:space="0" w:color="auto"/>
              <w:right w:val="single" w:sz="4" w:space="0" w:color="auto"/>
            </w:tcBorders>
            <w:hideMark/>
          </w:tcPr>
          <w:p w14:paraId="19D6C343" w14:textId="77777777" w:rsidR="003E3194" w:rsidRDefault="003E3194" w:rsidP="003D4F84">
            <w:pPr>
              <w:rPr>
                <w:rFonts w:ascii="Arial" w:hAnsi="Arial" w:cs="Arial"/>
                <w:sz w:val="20"/>
                <w:szCs w:val="20"/>
              </w:rPr>
            </w:pPr>
            <w:r>
              <w:rPr>
                <w:rFonts w:ascii="Arial" w:hAnsi="Arial" w:cs="Arial"/>
                <w:sz w:val="20"/>
                <w:szCs w:val="20"/>
              </w:rPr>
              <w:t>Amount</w:t>
            </w:r>
          </w:p>
        </w:tc>
        <w:tc>
          <w:tcPr>
            <w:tcW w:w="7650" w:type="dxa"/>
            <w:tcBorders>
              <w:top w:val="single" w:sz="4" w:space="0" w:color="auto"/>
              <w:left w:val="single" w:sz="4" w:space="0" w:color="auto"/>
              <w:bottom w:val="single" w:sz="4" w:space="0" w:color="auto"/>
              <w:right w:val="single" w:sz="4" w:space="0" w:color="auto"/>
            </w:tcBorders>
            <w:hideMark/>
          </w:tcPr>
          <w:p w14:paraId="5F0DA7C5" w14:textId="77777777" w:rsidR="003E3194" w:rsidRDefault="003E3194" w:rsidP="003D4F84">
            <w:pPr>
              <w:rPr>
                <w:rFonts w:ascii="Arial" w:hAnsi="Arial" w:cs="Arial"/>
                <w:sz w:val="20"/>
                <w:szCs w:val="20"/>
              </w:rPr>
            </w:pPr>
            <w:r>
              <w:rPr>
                <w:rFonts w:ascii="Arial" w:hAnsi="Arial" w:cs="Arial"/>
                <w:sz w:val="20"/>
                <w:szCs w:val="20"/>
              </w:rPr>
              <w:t>The amount on the invoice. The total amount that will be paid for the line item(s) is displayed in the Payable field. The program will display a message and adjust the amount for the line item or the amount payable if either is greater than the invoiced amount.</w:t>
            </w:r>
          </w:p>
        </w:tc>
      </w:tr>
      <w:tr w:rsidR="003E3194" w14:paraId="58DFBCAE" w14:textId="77777777" w:rsidTr="003D4F84">
        <w:trPr>
          <w:cantSplit/>
        </w:trPr>
        <w:tc>
          <w:tcPr>
            <w:tcW w:w="2070" w:type="dxa"/>
            <w:tcBorders>
              <w:top w:val="single" w:sz="4" w:space="0" w:color="auto"/>
              <w:left w:val="single" w:sz="4" w:space="0" w:color="auto"/>
              <w:bottom w:val="single" w:sz="4" w:space="0" w:color="auto"/>
              <w:right w:val="single" w:sz="4" w:space="0" w:color="auto"/>
            </w:tcBorders>
            <w:hideMark/>
          </w:tcPr>
          <w:p w14:paraId="16E25850" w14:textId="77777777" w:rsidR="003E3194" w:rsidRDefault="003E3194" w:rsidP="003D4F84">
            <w:pPr>
              <w:rPr>
                <w:rFonts w:ascii="Arial" w:hAnsi="Arial" w:cs="Arial"/>
                <w:sz w:val="20"/>
                <w:szCs w:val="20"/>
              </w:rPr>
            </w:pPr>
            <w:r>
              <w:rPr>
                <w:rFonts w:ascii="Arial" w:hAnsi="Arial" w:cs="Arial"/>
                <w:sz w:val="20"/>
                <w:szCs w:val="20"/>
              </w:rPr>
              <w:t>Service Zip</w:t>
            </w:r>
          </w:p>
        </w:tc>
        <w:tc>
          <w:tcPr>
            <w:tcW w:w="7650" w:type="dxa"/>
            <w:tcBorders>
              <w:top w:val="single" w:sz="4" w:space="0" w:color="auto"/>
              <w:left w:val="single" w:sz="4" w:space="0" w:color="auto"/>
              <w:bottom w:val="single" w:sz="4" w:space="0" w:color="auto"/>
              <w:right w:val="single" w:sz="4" w:space="0" w:color="auto"/>
            </w:tcBorders>
            <w:hideMark/>
          </w:tcPr>
          <w:p w14:paraId="0462AEFC" w14:textId="77777777" w:rsidR="003E3194" w:rsidRDefault="003E3194" w:rsidP="003D4F84">
            <w:pPr>
              <w:rPr>
                <w:rFonts w:ascii="Arial" w:hAnsi="Arial" w:cs="Arial"/>
                <w:sz w:val="20"/>
                <w:szCs w:val="20"/>
              </w:rPr>
            </w:pPr>
            <w:r>
              <w:rPr>
                <w:rFonts w:ascii="Arial" w:hAnsi="Arial" w:cs="Arial"/>
                <w:sz w:val="20"/>
                <w:szCs w:val="20"/>
              </w:rPr>
              <w:t>By default, the vendor</w:t>
            </w:r>
            <w:r>
              <w:rPr>
                <w:rFonts w:ascii="Arial" w:hAnsi="Arial" w:cs="Arial"/>
                <w:sz w:val="20"/>
                <w:szCs w:val="20"/>
              </w:rPr>
              <w:fldChar w:fldCharType="begin"/>
            </w:r>
            <w:r>
              <w:rPr>
                <w:rFonts w:cstheme="minorBidi"/>
              </w:rPr>
              <w:instrText xml:space="preserve"> XE "vendor" </w:instrText>
            </w:r>
            <w:r>
              <w:rPr>
                <w:rFonts w:ascii="Arial" w:hAnsi="Arial" w:cs="Arial"/>
                <w:sz w:val="20"/>
                <w:szCs w:val="20"/>
              </w:rPr>
              <w:fldChar w:fldCharType="end"/>
            </w:r>
            <w:r>
              <w:rPr>
                <w:rFonts w:ascii="Arial" w:hAnsi="Arial" w:cs="Arial"/>
                <w:sz w:val="20"/>
                <w:szCs w:val="20"/>
              </w:rPr>
              <w:t>’s zip will be displayed as the zip code where the service was performed. This zip code will not only determine which fee schedule is used, but also the tax rate if tax is to be applied as in New Mexico.</w:t>
            </w:r>
          </w:p>
        </w:tc>
      </w:tr>
      <w:tr w:rsidR="003E3194" w14:paraId="66F7C718" w14:textId="77777777" w:rsidTr="003D4F84">
        <w:trPr>
          <w:cantSplit/>
        </w:trPr>
        <w:tc>
          <w:tcPr>
            <w:tcW w:w="2070" w:type="dxa"/>
            <w:tcBorders>
              <w:top w:val="single" w:sz="4" w:space="0" w:color="auto"/>
              <w:left w:val="single" w:sz="4" w:space="0" w:color="auto"/>
              <w:bottom w:val="single" w:sz="4" w:space="0" w:color="auto"/>
              <w:right w:val="single" w:sz="4" w:space="0" w:color="auto"/>
            </w:tcBorders>
            <w:hideMark/>
          </w:tcPr>
          <w:p w14:paraId="1A5655D3" w14:textId="77777777" w:rsidR="003E3194" w:rsidRDefault="003E3194" w:rsidP="003D4F84">
            <w:pPr>
              <w:rPr>
                <w:rFonts w:ascii="Arial" w:hAnsi="Arial" w:cs="Arial"/>
                <w:sz w:val="20"/>
                <w:szCs w:val="20"/>
              </w:rPr>
            </w:pPr>
            <w:r>
              <w:rPr>
                <w:rFonts w:ascii="Arial" w:hAnsi="Arial" w:cs="Arial"/>
                <w:sz w:val="20"/>
                <w:szCs w:val="20"/>
              </w:rPr>
              <w:t>ICD-9</w:t>
            </w:r>
            <w:r>
              <w:rPr>
                <w:rFonts w:ascii="Arial" w:hAnsi="Arial" w:cs="Arial"/>
                <w:sz w:val="20"/>
                <w:szCs w:val="20"/>
              </w:rPr>
              <w:fldChar w:fldCharType="begin"/>
            </w:r>
            <w:r>
              <w:rPr>
                <w:rFonts w:cstheme="minorBidi"/>
              </w:rPr>
              <w:instrText xml:space="preserve"> XE "</w:instrText>
            </w:r>
            <w:r>
              <w:rPr>
                <w:rFonts w:ascii="Arial" w:hAnsi="Arial" w:cs="Arial"/>
                <w:sz w:val="20"/>
                <w:szCs w:val="20"/>
              </w:rPr>
              <w:instrText>ICD-9</w:instrText>
            </w:r>
            <w:r>
              <w:rPr>
                <w:rFonts w:cstheme="minorBidi"/>
              </w:rPr>
              <w:instrText xml:space="preserve">" </w:instrText>
            </w:r>
            <w:r>
              <w:rPr>
                <w:rFonts w:ascii="Arial" w:hAnsi="Arial" w:cs="Arial"/>
                <w:sz w:val="20"/>
                <w:szCs w:val="20"/>
              </w:rPr>
              <w:fldChar w:fldCharType="end"/>
            </w:r>
          </w:p>
        </w:tc>
        <w:tc>
          <w:tcPr>
            <w:tcW w:w="7650" w:type="dxa"/>
            <w:tcBorders>
              <w:top w:val="single" w:sz="4" w:space="0" w:color="auto"/>
              <w:left w:val="single" w:sz="4" w:space="0" w:color="auto"/>
              <w:bottom w:val="single" w:sz="4" w:space="0" w:color="auto"/>
              <w:right w:val="single" w:sz="4" w:space="0" w:color="auto"/>
            </w:tcBorders>
            <w:hideMark/>
          </w:tcPr>
          <w:p w14:paraId="7D2747BB" w14:textId="77777777" w:rsidR="003E3194" w:rsidRDefault="003E3194" w:rsidP="003D4F84">
            <w:pPr>
              <w:rPr>
                <w:rFonts w:ascii="Arial" w:hAnsi="Arial" w:cs="Arial"/>
                <w:sz w:val="20"/>
                <w:szCs w:val="20"/>
              </w:rPr>
            </w:pPr>
            <w:r>
              <w:rPr>
                <w:rFonts w:ascii="Arial" w:hAnsi="Arial" w:cs="Arial"/>
                <w:sz w:val="20"/>
                <w:szCs w:val="20"/>
              </w:rPr>
              <w:t>The ICD-9</w:t>
            </w:r>
            <w:r>
              <w:rPr>
                <w:rFonts w:ascii="Arial" w:hAnsi="Arial" w:cs="Arial"/>
                <w:sz w:val="20"/>
                <w:szCs w:val="20"/>
              </w:rPr>
              <w:fldChar w:fldCharType="begin"/>
            </w:r>
            <w:r>
              <w:rPr>
                <w:rFonts w:cstheme="minorBidi"/>
              </w:rPr>
              <w:instrText xml:space="preserve"> XE "</w:instrText>
            </w:r>
            <w:r>
              <w:rPr>
                <w:rFonts w:ascii="Arial" w:hAnsi="Arial" w:cs="Arial"/>
                <w:sz w:val="20"/>
                <w:szCs w:val="20"/>
              </w:rPr>
              <w:instrText>ICD-9</w:instrText>
            </w:r>
            <w:r>
              <w:rPr>
                <w:rFonts w:cstheme="minorBidi"/>
              </w:rPr>
              <w:instrText xml:space="preserve">" </w:instrText>
            </w:r>
            <w:r>
              <w:rPr>
                <w:rFonts w:ascii="Arial" w:hAnsi="Arial" w:cs="Arial"/>
                <w:sz w:val="20"/>
                <w:szCs w:val="20"/>
              </w:rPr>
              <w:fldChar w:fldCharType="end"/>
            </w:r>
            <w:r>
              <w:rPr>
                <w:rFonts w:ascii="Arial" w:hAnsi="Arial" w:cs="Arial"/>
                <w:sz w:val="20"/>
                <w:szCs w:val="20"/>
              </w:rPr>
              <w:t xml:space="preserve"> code(s) from the invoice. Up to four codes may be entered.</w:t>
            </w:r>
          </w:p>
        </w:tc>
      </w:tr>
      <w:tr w:rsidR="003E3194" w14:paraId="2C951801" w14:textId="77777777" w:rsidTr="003D4F84">
        <w:trPr>
          <w:cantSplit/>
        </w:trPr>
        <w:tc>
          <w:tcPr>
            <w:tcW w:w="2070" w:type="dxa"/>
            <w:tcBorders>
              <w:top w:val="single" w:sz="4" w:space="0" w:color="auto"/>
              <w:left w:val="single" w:sz="4" w:space="0" w:color="auto"/>
              <w:bottom w:val="single" w:sz="4" w:space="0" w:color="auto"/>
              <w:right w:val="single" w:sz="4" w:space="0" w:color="auto"/>
            </w:tcBorders>
            <w:hideMark/>
          </w:tcPr>
          <w:p w14:paraId="4A9DCECA" w14:textId="77777777" w:rsidR="003E3194" w:rsidRDefault="003E3194" w:rsidP="003D4F84">
            <w:pPr>
              <w:rPr>
                <w:rFonts w:ascii="Arial" w:hAnsi="Arial" w:cs="Arial"/>
                <w:sz w:val="20"/>
                <w:szCs w:val="20"/>
              </w:rPr>
            </w:pPr>
            <w:r>
              <w:rPr>
                <w:rFonts w:ascii="Arial" w:hAnsi="Arial" w:cs="Arial"/>
                <w:sz w:val="20"/>
                <w:szCs w:val="20"/>
              </w:rPr>
              <w:t>Inpatient</w:t>
            </w:r>
          </w:p>
        </w:tc>
        <w:tc>
          <w:tcPr>
            <w:tcW w:w="7650" w:type="dxa"/>
            <w:tcBorders>
              <w:top w:val="single" w:sz="4" w:space="0" w:color="auto"/>
              <w:left w:val="single" w:sz="4" w:space="0" w:color="auto"/>
              <w:bottom w:val="single" w:sz="4" w:space="0" w:color="auto"/>
              <w:right w:val="single" w:sz="4" w:space="0" w:color="auto"/>
            </w:tcBorders>
            <w:hideMark/>
          </w:tcPr>
          <w:p w14:paraId="23130AE1" w14:textId="77777777" w:rsidR="003E3194" w:rsidRDefault="003E3194" w:rsidP="003D4F84">
            <w:pPr>
              <w:rPr>
                <w:rFonts w:ascii="Arial" w:hAnsi="Arial" w:cs="Arial"/>
                <w:sz w:val="20"/>
                <w:szCs w:val="20"/>
              </w:rPr>
            </w:pPr>
            <w:r>
              <w:rPr>
                <w:rFonts w:ascii="Arial" w:hAnsi="Arial" w:cs="Arial"/>
                <w:sz w:val="20"/>
                <w:szCs w:val="20"/>
              </w:rPr>
              <w:t>A check indicates that the employee has been admitted in a facility and treated as an inpatient.</w:t>
            </w:r>
          </w:p>
        </w:tc>
      </w:tr>
      <w:tr w:rsidR="003E3194" w14:paraId="7AAB92F2" w14:textId="77777777" w:rsidTr="003D4F84">
        <w:trPr>
          <w:cantSplit/>
        </w:trPr>
        <w:tc>
          <w:tcPr>
            <w:tcW w:w="2070" w:type="dxa"/>
            <w:tcBorders>
              <w:top w:val="single" w:sz="4" w:space="0" w:color="auto"/>
              <w:left w:val="single" w:sz="4" w:space="0" w:color="auto"/>
              <w:bottom w:val="single" w:sz="4" w:space="0" w:color="auto"/>
              <w:right w:val="single" w:sz="4" w:space="0" w:color="auto"/>
            </w:tcBorders>
            <w:hideMark/>
          </w:tcPr>
          <w:p w14:paraId="6EC6B607" w14:textId="77777777" w:rsidR="003E3194" w:rsidRDefault="003E3194" w:rsidP="003D4F84">
            <w:pPr>
              <w:rPr>
                <w:rFonts w:ascii="Arial" w:hAnsi="Arial" w:cs="Arial"/>
                <w:sz w:val="20"/>
                <w:szCs w:val="20"/>
              </w:rPr>
            </w:pPr>
            <w:r>
              <w:rPr>
                <w:rFonts w:ascii="Arial" w:hAnsi="Arial" w:cs="Arial"/>
                <w:sz w:val="20"/>
                <w:szCs w:val="20"/>
              </w:rPr>
              <w:t>Item</w:t>
            </w:r>
          </w:p>
        </w:tc>
        <w:tc>
          <w:tcPr>
            <w:tcW w:w="7650" w:type="dxa"/>
            <w:tcBorders>
              <w:top w:val="single" w:sz="4" w:space="0" w:color="auto"/>
              <w:left w:val="single" w:sz="4" w:space="0" w:color="auto"/>
              <w:bottom w:val="single" w:sz="4" w:space="0" w:color="auto"/>
              <w:right w:val="single" w:sz="4" w:space="0" w:color="auto"/>
            </w:tcBorders>
            <w:hideMark/>
          </w:tcPr>
          <w:p w14:paraId="58421850" w14:textId="77777777" w:rsidR="003E3194" w:rsidRDefault="003E3194" w:rsidP="003D4F84">
            <w:pPr>
              <w:rPr>
                <w:rFonts w:ascii="Arial" w:hAnsi="Arial" w:cs="Arial"/>
                <w:sz w:val="20"/>
                <w:szCs w:val="20"/>
              </w:rPr>
            </w:pPr>
            <w:r>
              <w:rPr>
                <w:rFonts w:ascii="Arial" w:hAnsi="Arial" w:cs="Arial"/>
                <w:sz w:val="20"/>
                <w:szCs w:val="20"/>
              </w:rPr>
              <w:t>The number of the line item. Use the arrow keys to enter another item or review a previous one listed in the grid below.</w:t>
            </w:r>
          </w:p>
        </w:tc>
      </w:tr>
      <w:tr w:rsidR="003E3194" w14:paraId="2B305837" w14:textId="77777777" w:rsidTr="003D4F84">
        <w:trPr>
          <w:cantSplit/>
        </w:trPr>
        <w:tc>
          <w:tcPr>
            <w:tcW w:w="2070" w:type="dxa"/>
            <w:tcBorders>
              <w:top w:val="single" w:sz="4" w:space="0" w:color="auto"/>
              <w:left w:val="single" w:sz="4" w:space="0" w:color="auto"/>
              <w:bottom w:val="single" w:sz="4" w:space="0" w:color="auto"/>
              <w:right w:val="single" w:sz="4" w:space="0" w:color="auto"/>
            </w:tcBorders>
            <w:hideMark/>
          </w:tcPr>
          <w:p w14:paraId="23313E9C" w14:textId="77777777" w:rsidR="003E3194" w:rsidRDefault="003E3194" w:rsidP="003D4F84">
            <w:pPr>
              <w:rPr>
                <w:rFonts w:ascii="Arial" w:hAnsi="Arial" w:cs="Arial"/>
                <w:sz w:val="20"/>
                <w:szCs w:val="20"/>
              </w:rPr>
            </w:pPr>
            <w:r>
              <w:rPr>
                <w:rFonts w:ascii="Arial" w:hAnsi="Arial" w:cs="Arial"/>
                <w:sz w:val="20"/>
                <w:szCs w:val="20"/>
              </w:rPr>
              <w:t>From/Thru</w:t>
            </w:r>
          </w:p>
        </w:tc>
        <w:tc>
          <w:tcPr>
            <w:tcW w:w="7650" w:type="dxa"/>
            <w:tcBorders>
              <w:top w:val="single" w:sz="4" w:space="0" w:color="auto"/>
              <w:left w:val="single" w:sz="4" w:space="0" w:color="auto"/>
              <w:bottom w:val="single" w:sz="4" w:space="0" w:color="auto"/>
              <w:right w:val="single" w:sz="4" w:space="0" w:color="auto"/>
            </w:tcBorders>
            <w:hideMark/>
          </w:tcPr>
          <w:p w14:paraId="333BA158" w14:textId="77777777" w:rsidR="003E3194" w:rsidRDefault="003E3194" w:rsidP="003D4F84">
            <w:pPr>
              <w:spacing w:after="240"/>
              <w:rPr>
                <w:rFonts w:ascii="Arial" w:hAnsi="Arial" w:cs="Arial"/>
                <w:sz w:val="20"/>
                <w:szCs w:val="20"/>
              </w:rPr>
            </w:pPr>
            <w:r>
              <w:rPr>
                <w:rFonts w:ascii="Arial" w:hAnsi="Arial" w:cs="Arial"/>
                <w:sz w:val="20"/>
                <w:szCs w:val="20"/>
              </w:rPr>
              <w:t xml:space="preserve">The starting and ending date of the billing period. (The default ending date is the same as the From Date.) These dates will determine which </w:t>
            </w:r>
            <w:proofErr w:type="gramStart"/>
            <w:r>
              <w:rPr>
                <w:rFonts w:ascii="Arial" w:hAnsi="Arial" w:cs="Arial"/>
                <w:sz w:val="20"/>
                <w:szCs w:val="20"/>
              </w:rPr>
              <w:t>particular fee</w:t>
            </w:r>
            <w:proofErr w:type="gramEnd"/>
            <w:r>
              <w:rPr>
                <w:rFonts w:ascii="Arial" w:hAnsi="Arial" w:cs="Arial"/>
                <w:sz w:val="20"/>
                <w:szCs w:val="20"/>
              </w:rPr>
              <w:t xml:space="preserve"> schedule to use. (It must be after the open date on the claim.)</w:t>
            </w:r>
          </w:p>
          <w:p w14:paraId="11A96910" w14:textId="77777777" w:rsidR="003E3194" w:rsidRDefault="003E3194" w:rsidP="003D4F84">
            <w:pPr>
              <w:rPr>
                <w:rFonts w:ascii="Arial" w:hAnsi="Arial" w:cs="Arial"/>
                <w:sz w:val="20"/>
                <w:szCs w:val="20"/>
              </w:rPr>
            </w:pPr>
            <w:r>
              <w:rPr>
                <w:rFonts w:ascii="Arial" w:hAnsi="Arial" w:cs="Arial"/>
                <w:sz w:val="20"/>
                <w:szCs w:val="20"/>
              </w:rPr>
              <w:t xml:space="preserve">For your convenience, the previous </w:t>
            </w:r>
            <w:proofErr w:type="gramStart"/>
            <w:r>
              <w:rPr>
                <w:rFonts w:ascii="Arial" w:hAnsi="Arial" w:cs="Arial"/>
                <w:sz w:val="20"/>
                <w:szCs w:val="20"/>
              </w:rPr>
              <w:t>From</w:t>
            </w:r>
            <w:proofErr w:type="gramEnd"/>
            <w:r>
              <w:rPr>
                <w:rFonts w:ascii="Arial" w:hAnsi="Arial" w:cs="Arial"/>
                <w:sz w:val="20"/>
                <w:szCs w:val="20"/>
              </w:rPr>
              <w:t>/Thru dates will be displayed as you enter new line items.</w:t>
            </w:r>
          </w:p>
        </w:tc>
      </w:tr>
      <w:tr w:rsidR="003E3194" w14:paraId="22EAA948" w14:textId="77777777" w:rsidTr="003D4F84">
        <w:trPr>
          <w:cantSplit/>
        </w:trPr>
        <w:tc>
          <w:tcPr>
            <w:tcW w:w="2070" w:type="dxa"/>
            <w:tcBorders>
              <w:top w:val="single" w:sz="4" w:space="0" w:color="auto"/>
              <w:left w:val="single" w:sz="4" w:space="0" w:color="auto"/>
              <w:bottom w:val="single" w:sz="4" w:space="0" w:color="auto"/>
              <w:right w:val="single" w:sz="4" w:space="0" w:color="auto"/>
            </w:tcBorders>
            <w:hideMark/>
          </w:tcPr>
          <w:p w14:paraId="78B501CE" w14:textId="77777777" w:rsidR="003E3194" w:rsidRDefault="003E3194" w:rsidP="003D4F84">
            <w:pPr>
              <w:rPr>
                <w:rFonts w:ascii="Arial" w:hAnsi="Arial" w:cs="Arial"/>
                <w:sz w:val="20"/>
                <w:szCs w:val="20"/>
              </w:rPr>
            </w:pPr>
            <w:r>
              <w:rPr>
                <w:rFonts w:ascii="Arial" w:hAnsi="Arial" w:cs="Arial"/>
                <w:sz w:val="20"/>
                <w:szCs w:val="20"/>
              </w:rPr>
              <w:t>ICD-9</w:t>
            </w:r>
            <w:r>
              <w:rPr>
                <w:rFonts w:ascii="Arial" w:hAnsi="Arial" w:cs="Arial"/>
                <w:sz w:val="20"/>
                <w:szCs w:val="20"/>
              </w:rPr>
              <w:fldChar w:fldCharType="begin"/>
            </w:r>
            <w:r>
              <w:rPr>
                <w:rFonts w:cstheme="minorBidi"/>
              </w:rPr>
              <w:instrText xml:space="preserve"> XE "</w:instrText>
            </w:r>
            <w:r>
              <w:rPr>
                <w:rFonts w:ascii="Arial" w:hAnsi="Arial" w:cs="Arial"/>
                <w:sz w:val="20"/>
                <w:szCs w:val="20"/>
              </w:rPr>
              <w:instrText>ICD-9</w:instrText>
            </w:r>
            <w:r>
              <w:rPr>
                <w:rFonts w:cstheme="minorBidi"/>
              </w:rPr>
              <w:instrText xml:space="preserve">" </w:instrText>
            </w:r>
            <w:r>
              <w:rPr>
                <w:rFonts w:ascii="Arial" w:hAnsi="Arial" w:cs="Arial"/>
                <w:sz w:val="20"/>
                <w:szCs w:val="20"/>
              </w:rPr>
              <w:fldChar w:fldCharType="end"/>
            </w:r>
          </w:p>
        </w:tc>
        <w:tc>
          <w:tcPr>
            <w:tcW w:w="7650" w:type="dxa"/>
            <w:tcBorders>
              <w:top w:val="single" w:sz="4" w:space="0" w:color="auto"/>
              <w:left w:val="single" w:sz="4" w:space="0" w:color="auto"/>
              <w:bottom w:val="single" w:sz="4" w:space="0" w:color="auto"/>
              <w:right w:val="single" w:sz="4" w:space="0" w:color="auto"/>
            </w:tcBorders>
            <w:hideMark/>
          </w:tcPr>
          <w:p w14:paraId="53133525" w14:textId="77777777" w:rsidR="003E3194" w:rsidRDefault="003E3194" w:rsidP="003D4F84">
            <w:pPr>
              <w:rPr>
                <w:rFonts w:ascii="Arial" w:hAnsi="Arial" w:cs="Arial"/>
                <w:sz w:val="20"/>
                <w:szCs w:val="20"/>
              </w:rPr>
            </w:pPr>
            <w:r>
              <w:rPr>
                <w:rFonts w:ascii="Arial" w:hAnsi="Arial" w:cs="Arial"/>
                <w:sz w:val="20"/>
                <w:szCs w:val="20"/>
              </w:rPr>
              <w:t>A number to specify which ICD-9</w:t>
            </w:r>
            <w:r>
              <w:rPr>
                <w:rFonts w:ascii="Arial" w:hAnsi="Arial" w:cs="Arial"/>
                <w:sz w:val="20"/>
                <w:szCs w:val="20"/>
              </w:rPr>
              <w:fldChar w:fldCharType="begin"/>
            </w:r>
            <w:r>
              <w:rPr>
                <w:rFonts w:cstheme="minorBidi"/>
              </w:rPr>
              <w:instrText xml:space="preserve"> XE "</w:instrText>
            </w:r>
            <w:r>
              <w:rPr>
                <w:rFonts w:ascii="Arial" w:hAnsi="Arial" w:cs="Arial"/>
                <w:sz w:val="20"/>
                <w:szCs w:val="20"/>
              </w:rPr>
              <w:instrText>ICD-9</w:instrText>
            </w:r>
            <w:r>
              <w:rPr>
                <w:rFonts w:cstheme="minorBidi"/>
              </w:rPr>
              <w:instrText xml:space="preserve">" </w:instrText>
            </w:r>
            <w:r>
              <w:rPr>
                <w:rFonts w:ascii="Arial" w:hAnsi="Arial" w:cs="Arial"/>
                <w:sz w:val="20"/>
                <w:szCs w:val="20"/>
              </w:rPr>
              <w:fldChar w:fldCharType="end"/>
            </w:r>
            <w:r>
              <w:rPr>
                <w:rFonts w:ascii="Arial" w:hAnsi="Arial" w:cs="Arial"/>
                <w:sz w:val="20"/>
                <w:szCs w:val="20"/>
              </w:rPr>
              <w:t xml:space="preserve"> code applies to the specified CPT</w:t>
            </w:r>
            <w:r>
              <w:rPr>
                <w:rFonts w:ascii="Arial" w:hAnsi="Arial" w:cs="Arial"/>
                <w:sz w:val="20"/>
                <w:szCs w:val="20"/>
              </w:rPr>
              <w:fldChar w:fldCharType="begin"/>
            </w:r>
            <w:r>
              <w:rPr>
                <w:rFonts w:cstheme="minorBidi"/>
              </w:rPr>
              <w:instrText xml:space="preserve"> XE "</w:instrText>
            </w:r>
            <w:r>
              <w:rPr>
                <w:rFonts w:ascii="Arial" w:hAnsi="Arial" w:cs="Arial"/>
                <w:sz w:val="20"/>
                <w:szCs w:val="20"/>
              </w:rPr>
              <w:instrText>CPT</w:instrText>
            </w:r>
            <w:r>
              <w:rPr>
                <w:rFonts w:cstheme="minorBidi"/>
              </w:rPr>
              <w:instrText xml:space="preserve">" </w:instrText>
            </w:r>
            <w:r>
              <w:rPr>
                <w:rFonts w:ascii="Arial" w:hAnsi="Arial" w:cs="Arial"/>
                <w:sz w:val="20"/>
                <w:szCs w:val="20"/>
              </w:rPr>
              <w:fldChar w:fldCharType="end"/>
            </w:r>
            <w:r>
              <w:rPr>
                <w:rFonts w:ascii="Arial" w:hAnsi="Arial" w:cs="Arial"/>
                <w:sz w:val="20"/>
                <w:szCs w:val="20"/>
              </w:rPr>
              <w:t xml:space="preserve"> code for the line item.</w:t>
            </w:r>
          </w:p>
        </w:tc>
      </w:tr>
      <w:tr w:rsidR="003E3194" w14:paraId="40EEAE3D" w14:textId="77777777" w:rsidTr="003D4F84">
        <w:trPr>
          <w:cantSplit/>
        </w:trPr>
        <w:tc>
          <w:tcPr>
            <w:tcW w:w="2070" w:type="dxa"/>
            <w:tcBorders>
              <w:top w:val="single" w:sz="4" w:space="0" w:color="auto"/>
              <w:left w:val="single" w:sz="4" w:space="0" w:color="auto"/>
              <w:bottom w:val="single" w:sz="4" w:space="0" w:color="auto"/>
              <w:right w:val="single" w:sz="4" w:space="0" w:color="auto"/>
            </w:tcBorders>
            <w:hideMark/>
          </w:tcPr>
          <w:p w14:paraId="1F6CE4A8" w14:textId="77777777" w:rsidR="003E3194" w:rsidRDefault="003E3194" w:rsidP="003D4F84">
            <w:pPr>
              <w:rPr>
                <w:rFonts w:ascii="Arial" w:hAnsi="Arial" w:cs="Arial"/>
                <w:sz w:val="20"/>
                <w:szCs w:val="20"/>
              </w:rPr>
            </w:pPr>
            <w:r>
              <w:rPr>
                <w:rFonts w:ascii="Arial" w:hAnsi="Arial" w:cs="Arial"/>
                <w:sz w:val="20"/>
                <w:szCs w:val="20"/>
              </w:rPr>
              <w:t>Invoiced CPT</w:t>
            </w:r>
            <w:r>
              <w:rPr>
                <w:rFonts w:ascii="Arial" w:hAnsi="Arial" w:cs="Arial"/>
                <w:sz w:val="20"/>
                <w:szCs w:val="20"/>
              </w:rPr>
              <w:fldChar w:fldCharType="begin"/>
            </w:r>
            <w:r>
              <w:rPr>
                <w:rFonts w:cstheme="minorBidi"/>
              </w:rPr>
              <w:instrText xml:space="preserve"> XE "</w:instrText>
            </w:r>
            <w:r>
              <w:rPr>
                <w:rFonts w:ascii="Arial" w:hAnsi="Arial" w:cs="Arial"/>
                <w:sz w:val="20"/>
                <w:szCs w:val="20"/>
              </w:rPr>
              <w:instrText>CPT</w:instrText>
            </w:r>
            <w:r>
              <w:rPr>
                <w:rFonts w:cstheme="minorBidi"/>
              </w:rPr>
              <w:instrText xml:space="preserve">" </w:instrText>
            </w:r>
            <w:r>
              <w:rPr>
                <w:rFonts w:ascii="Arial" w:hAnsi="Arial" w:cs="Arial"/>
                <w:sz w:val="20"/>
                <w:szCs w:val="20"/>
              </w:rPr>
              <w:fldChar w:fldCharType="end"/>
            </w:r>
            <w:r>
              <w:rPr>
                <w:rFonts w:ascii="Arial" w:hAnsi="Arial" w:cs="Arial"/>
                <w:sz w:val="20"/>
                <w:szCs w:val="20"/>
              </w:rPr>
              <w:t xml:space="preserve"> Code</w:t>
            </w:r>
          </w:p>
        </w:tc>
        <w:tc>
          <w:tcPr>
            <w:tcW w:w="7650" w:type="dxa"/>
            <w:tcBorders>
              <w:top w:val="single" w:sz="4" w:space="0" w:color="auto"/>
              <w:left w:val="single" w:sz="4" w:space="0" w:color="auto"/>
              <w:bottom w:val="single" w:sz="4" w:space="0" w:color="auto"/>
              <w:right w:val="single" w:sz="4" w:space="0" w:color="auto"/>
            </w:tcBorders>
            <w:hideMark/>
          </w:tcPr>
          <w:p w14:paraId="2F8CCF08" w14:textId="77777777" w:rsidR="003E3194" w:rsidRDefault="003E3194" w:rsidP="003D4F84">
            <w:pPr>
              <w:spacing w:after="240"/>
              <w:rPr>
                <w:rFonts w:ascii="Arial" w:hAnsi="Arial" w:cs="Arial"/>
                <w:sz w:val="20"/>
                <w:szCs w:val="20"/>
              </w:rPr>
            </w:pPr>
            <w:r>
              <w:rPr>
                <w:rFonts w:ascii="Arial" w:hAnsi="Arial" w:cs="Arial"/>
                <w:sz w:val="20"/>
                <w:szCs w:val="20"/>
              </w:rPr>
              <w:t>The CPT</w:t>
            </w:r>
            <w:r>
              <w:rPr>
                <w:rFonts w:ascii="Arial" w:hAnsi="Arial" w:cs="Arial"/>
                <w:sz w:val="20"/>
                <w:szCs w:val="20"/>
              </w:rPr>
              <w:fldChar w:fldCharType="begin"/>
            </w:r>
            <w:r>
              <w:rPr>
                <w:rFonts w:cstheme="minorBidi"/>
              </w:rPr>
              <w:instrText xml:space="preserve"> XE "</w:instrText>
            </w:r>
            <w:r>
              <w:rPr>
                <w:rFonts w:ascii="Arial" w:hAnsi="Arial" w:cs="Arial"/>
                <w:sz w:val="20"/>
                <w:szCs w:val="20"/>
              </w:rPr>
              <w:instrText>CPT</w:instrText>
            </w:r>
            <w:r>
              <w:rPr>
                <w:rFonts w:cstheme="minorBidi"/>
              </w:rPr>
              <w:instrText xml:space="preserve">" </w:instrText>
            </w:r>
            <w:r>
              <w:rPr>
                <w:rFonts w:ascii="Arial" w:hAnsi="Arial" w:cs="Arial"/>
                <w:sz w:val="20"/>
                <w:szCs w:val="20"/>
              </w:rPr>
              <w:fldChar w:fldCharType="end"/>
            </w:r>
            <w:r>
              <w:rPr>
                <w:rFonts w:ascii="Arial" w:hAnsi="Arial" w:cs="Arial"/>
                <w:sz w:val="20"/>
                <w:szCs w:val="20"/>
              </w:rPr>
              <w:t xml:space="preserve"> code for the item. Normally, this must be a valid code (in the fee schedule) in order to continue. The exception is “00000”, which may be used to enter a miscellaneous item that is not found in any fee schedule.</w:t>
            </w:r>
          </w:p>
          <w:p w14:paraId="47EF431E" w14:textId="77777777" w:rsidR="003E3194" w:rsidRDefault="003E3194" w:rsidP="003D4F84">
            <w:pPr>
              <w:rPr>
                <w:rFonts w:ascii="Arial" w:hAnsi="Arial" w:cs="Arial"/>
                <w:sz w:val="20"/>
                <w:szCs w:val="20"/>
              </w:rPr>
            </w:pPr>
            <w:r>
              <w:rPr>
                <w:rFonts w:ascii="Arial" w:hAnsi="Arial" w:cs="Arial"/>
                <w:sz w:val="20"/>
                <w:szCs w:val="20"/>
              </w:rPr>
              <w:t>Note that the professional component or technical unit value may be used instead of the maximum reimbursable by entering the CPT</w:t>
            </w:r>
            <w:r>
              <w:rPr>
                <w:rFonts w:ascii="Arial" w:hAnsi="Arial" w:cs="Arial"/>
                <w:sz w:val="20"/>
                <w:szCs w:val="20"/>
              </w:rPr>
              <w:fldChar w:fldCharType="begin"/>
            </w:r>
            <w:r>
              <w:rPr>
                <w:rFonts w:cstheme="minorBidi"/>
              </w:rPr>
              <w:instrText xml:space="preserve"> XE "</w:instrText>
            </w:r>
            <w:r>
              <w:rPr>
                <w:rFonts w:ascii="Arial" w:hAnsi="Arial" w:cs="Arial"/>
                <w:sz w:val="20"/>
                <w:szCs w:val="20"/>
              </w:rPr>
              <w:instrText>CPT</w:instrText>
            </w:r>
            <w:r>
              <w:rPr>
                <w:rFonts w:cstheme="minorBidi"/>
              </w:rPr>
              <w:instrText xml:space="preserve">" </w:instrText>
            </w:r>
            <w:r>
              <w:rPr>
                <w:rFonts w:ascii="Arial" w:hAnsi="Arial" w:cs="Arial"/>
                <w:sz w:val="20"/>
                <w:szCs w:val="20"/>
              </w:rPr>
              <w:fldChar w:fldCharType="end"/>
            </w:r>
            <w:r>
              <w:rPr>
                <w:rFonts w:ascii="Arial" w:hAnsi="Arial" w:cs="Arial"/>
                <w:sz w:val="20"/>
                <w:szCs w:val="20"/>
              </w:rPr>
              <w:t xml:space="preserve"> code followed by either "-26" or “-27” respectively (e.g. 00100-26).</w:t>
            </w:r>
          </w:p>
        </w:tc>
      </w:tr>
      <w:tr w:rsidR="003E3194" w14:paraId="06F30E3D" w14:textId="77777777" w:rsidTr="003D4F84">
        <w:trPr>
          <w:cantSplit/>
        </w:trPr>
        <w:tc>
          <w:tcPr>
            <w:tcW w:w="2070" w:type="dxa"/>
            <w:tcBorders>
              <w:top w:val="single" w:sz="4" w:space="0" w:color="auto"/>
              <w:left w:val="single" w:sz="4" w:space="0" w:color="auto"/>
              <w:bottom w:val="single" w:sz="4" w:space="0" w:color="auto"/>
              <w:right w:val="single" w:sz="4" w:space="0" w:color="auto"/>
            </w:tcBorders>
            <w:hideMark/>
          </w:tcPr>
          <w:p w14:paraId="1F9F39EC" w14:textId="77777777" w:rsidR="003E3194" w:rsidRDefault="003E3194" w:rsidP="003D4F84">
            <w:pPr>
              <w:rPr>
                <w:rFonts w:ascii="Arial" w:hAnsi="Arial" w:cs="Arial"/>
                <w:sz w:val="20"/>
                <w:szCs w:val="20"/>
              </w:rPr>
            </w:pPr>
            <w:r>
              <w:rPr>
                <w:rFonts w:ascii="Arial" w:hAnsi="Arial" w:cs="Arial"/>
                <w:sz w:val="20"/>
                <w:szCs w:val="20"/>
              </w:rPr>
              <w:t>CPT</w:t>
            </w:r>
            <w:r>
              <w:rPr>
                <w:rFonts w:ascii="Arial" w:hAnsi="Arial" w:cs="Arial"/>
                <w:sz w:val="20"/>
                <w:szCs w:val="20"/>
              </w:rPr>
              <w:fldChar w:fldCharType="begin"/>
            </w:r>
            <w:r>
              <w:rPr>
                <w:rFonts w:cstheme="minorBidi"/>
              </w:rPr>
              <w:instrText xml:space="preserve"> XE "</w:instrText>
            </w:r>
            <w:r>
              <w:rPr>
                <w:rFonts w:ascii="Arial" w:hAnsi="Arial" w:cs="Arial"/>
                <w:sz w:val="20"/>
                <w:szCs w:val="20"/>
              </w:rPr>
              <w:instrText>CPT</w:instrText>
            </w:r>
            <w:r>
              <w:rPr>
                <w:rFonts w:cstheme="minorBidi"/>
              </w:rPr>
              <w:instrText xml:space="preserve">" </w:instrText>
            </w:r>
            <w:r>
              <w:rPr>
                <w:rFonts w:ascii="Arial" w:hAnsi="Arial" w:cs="Arial"/>
                <w:sz w:val="20"/>
                <w:szCs w:val="20"/>
              </w:rPr>
              <w:fldChar w:fldCharType="end"/>
            </w:r>
            <w:r>
              <w:rPr>
                <w:rFonts w:ascii="Arial" w:hAnsi="Arial" w:cs="Arial"/>
                <w:sz w:val="20"/>
                <w:szCs w:val="20"/>
              </w:rPr>
              <w:t xml:space="preserve"> Code</w:t>
            </w:r>
          </w:p>
        </w:tc>
        <w:tc>
          <w:tcPr>
            <w:tcW w:w="7650" w:type="dxa"/>
            <w:tcBorders>
              <w:top w:val="single" w:sz="4" w:space="0" w:color="auto"/>
              <w:left w:val="single" w:sz="4" w:space="0" w:color="auto"/>
              <w:bottom w:val="single" w:sz="4" w:space="0" w:color="auto"/>
              <w:right w:val="single" w:sz="4" w:space="0" w:color="auto"/>
            </w:tcBorders>
            <w:hideMark/>
          </w:tcPr>
          <w:p w14:paraId="3A7DCB75" w14:textId="77777777" w:rsidR="003E3194" w:rsidRDefault="003E3194" w:rsidP="003D4F84">
            <w:pPr>
              <w:rPr>
                <w:rFonts w:ascii="Arial" w:hAnsi="Arial" w:cs="Arial"/>
                <w:sz w:val="20"/>
                <w:szCs w:val="20"/>
              </w:rPr>
            </w:pPr>
            <w:r>
              <w:rPr>
                <w:rFonts w:ascii="Arial" w:hAnsi="Arial" w:cs="Arial"/>
                <w:sz w:val="20"/>
                <w:szCs w:val="20"/>
              </w:rPr>
              <w:t>If the UCR</w:t>
            </w:r>
            <w:r>
              <w:rPr>
                <w:rFonts w:ascii="Arial" w:hAnsi="Arial" w:cs="Arial"/>
                <w:sz w:val="20"/>
                <w:szCs w:val="20"/>
              </w:rPr>
              <w:fldChar w:fldCharType="begin"/>
            </w:r>
            <w:r>
              <w:rPr>
                <w:rFonts w:cstheme="minorBidi"/>
              </w:rPr>
              <w:instrText xml:space="preserve"> XE "UCR" </w:instrText>
            </w:r>
            <w:r>
              <w:rPr>
                <w:rFonts w:ascii="Arial" w:hAnsi="Arial" w:cs="Arial"/>
                <w:sz w:val="20"/>
                <w:szCs w:val="20"/>
              </w:rPr>
              <w:fldChar w:fldCharType="end"/>
            </w:r>
            <w:r>
              <w:rPr>
                <w:rFonts w:ascii="Arial" w:hAnsi="Arial" w:cs="Arial"/>
                <w:sz w:val="20"/>
                <w:szCs w:val="20"/>
              </w:rPr>
              <w:t xml:space="preserve"> module is in use, the vendor</w:t>
            </w:r>
            <w:r>
              <w:rPr>
                <w:rFonts w:ascii="Arial" w:hAnsi="Arial" w:cs="Arial"/>
                <w:sz w:val="20"/>
                <w:szCs w:val="20"/>
              </w:rPr>
              <w:fldChar w:fldCharType="begin"/>
            </w:r>
            <w:r>
              <w:rPr>
                <w:rFonts w:cstheme="minorBidi"/>
              </w:rPr>
              <w:instrText xml:space="preserve"> XE "vendor" </w:instrText>
            </w:r>
            <w:r>
              <w:rPr>
                <w:rFonts w:ascii="Arial" w:hAnsi="Arial" w:cs="Arial"/>
                <w:sz w:val="20"/>
                <w:szCs w:val="20"/>
              </w:rPr>
              <w:fldChar w:fldCharType="end"/>
            </w:r>
            <w:r>
              <w:rPr>
                <w:rFonts w:ascii="Arial" w:hAnsi="Arial" w:cs="Arial"/>
                <w:sz w:val="20"/>
                <w:szCs w:val="20"/>
              </w:rPr>
              <w:t>’s zip code will be used to determine the appropriate region.</w:t>
            </w:r>
          </w:p>
        </w:tc>
      </w:tr>
      <w:tr w:rsidR="003E3194" w14:paraId="3D7DBE9D" w14:textId="77777777" w:rsidTr="003D4F84">
        <w:trPr>
          <w:cantSplit/>
        </w:trPr>
        <w:tc>
          <w:tcPr>
            <w:tcW w:w="2070" w:type="dxa"/>
            <w:tcBorders>
              <w:top w:val="single" w:sz="4" w:space="0" w:color="auto"/>
              <w:left w:val="single" w:sz="4" w:space="0" w:color="auto"/>
              <w:bottom w:val="single" w:sz="4" w:space="0" w:color="auto"/>
              <w:right w:val="single" w:sz="4" w:space="0" w:color="auto"/>
            </w:tcBorders>
            <w:hideMark/>
          </w:tcPr>
          <w:p w14:paraId="3575FF9F" w14:textId="77777777" w:rsidR="003E3194" w:rsidRDefault="003E3194" w:rsidP="003D4F84">
            <w:pPr>
              <w:rPr>
                <w:rFonts w:ascii="Arial" w:hAnsi="Arial" w:cs="Arial"/>
                <w:sz w:val="20"/>
                <w:szCs w:val="20"/>
              </w:rPr>
            </w:pPr>
            <w:r>
              <w:rPr>
                <w:rFonts w:ascii="Arial" w:hAnsi="Arial" w:cs="Arial"/>
                <w:sz w:val="20"/>
                <w:szCs w:val="20"/>
              </w:rPr>
              <w:t>Description</w:t>
            </w:r>
          </w:p>
        </w:tc>
        <w:tc>
          <w:tcPr>
            <w:tcW w:w="7650" w:type="dxa"/>
            <w:tcBorders>
              <w:top w:val="single" w:sz="4" w:space="0" w:color="auto"/>
              <w:left w:val="single" w:sz="4" w:space="0" w:color="auto"/>
              <w:bottom w:val="single" w:sz="4" w:space="0" w:color="auto"/>
              <w:right w:val="single" w:sz="4" w:space="0" w:color="auto"/>
            </w:tcBorders>
            <w:hideMark/>
          </w:tcPr>
          <w:p w14:paraId="0ADC38DA" w14:textId="77777777" w:rsidR="003E3194" w:rsidRDefault="003E3194" w:rsidP="003D4F84">
            <w:pPr>
              <w:rPr>
                <w:rFonts w:ascii="Arial" w:hAnsi="Arial" w:cs="Arial"/>
                <w:sz w:val="20"/>
                <w:szCs w:val="20"/>
              </w:rPr>
            </w:pPr>
            <w:r>
              <w:rPr>
                <w:rFonts w:ascii="Arial" w:hAnsi="Arial" w:cs="Arial"/>
                <w:sz w:val="20"/>
                <w:szCs w:val="20"/>
              </w:rPr>
              <w:t>The description of the procedure.</w:t>
            </w:r>
          </w:p>
        </w:tc>
      </w:tr>
      <w:tr w:rsidR="003E3194" w14:paraId="3DB56274" w14:textId="77777777" w:rsidTr="003D4F84">
        <w:trPr>
          <w:cantSplit/>
        </w:trPr>
        <w:tc>
          <w:tcPr>
            <w:tcW w:w="2070" w:type="dxa"/>
            <w:tcBorders>
              <w:top w:val="single" w:sz="4" w:space="0" w:color="auto"/>
              <w:left w:val="single" w:sz="4" w:space="0" w:color="auto"/>
              <w:bottom w:val="single" w:sz="4" w:space="0" w:color="auto"/>
              <w:right w:val="single" w:sz="4" w:space="0" w:color="auto"/>
            </w:tcBorders>
            <w:hideMark/>
          </w:tcPr>
          <w:p w14:paraId="1C066873" w14:textId="77777777" w:rsidR="003E3194" w:rsidRDefault="003E3194" w:rsidP="003D4F84">
            <w:pPr>
              <w:rPr>
                <w:rFonts w:ascii="Arial" w:hAnsi="Arial" w:cs="Arial"/>
                <w:sz w:val="20"/>
                <w:szCs w:val="20"/>
              </w:rPr>
            </w:pPr>
            <w:r>
              <w:rPr>
                <w:rFonts w:ascii="Arial" w:hAnsi="Arial" w:cs="Arial"/>
                <w:sz w:val="20"/>
                <w:szCs w:val="20"/>
              </w:rPr>
              <w:t>Modifiers</w:t>
            </w:r>
          </w:p>
        </w:tc>
        <w:tc>
          <w:tcPr>
            <w:tcW w:w="7650" w:type="dxa"/>
            <w:tcBorders>
              <w:top w:val="single" w:sz="4" w:space="0" w:color="auto"/>
              <w:left w:val="single" w:sz="4" w:space="0" w:color="auto"/>
              <w:bottom w:val="single" w:sz="4" w:space="0" w:color="auto"/>
              <w:right w:val="single" w:sz="4" w:space="0" w:color="auto"/>
            </w:tcBorders>
            <w:hideMark/>
          </w:tcPr>
          <w:p w14:paraId="3CE1CE55" w14:textId="77777777" w:rsidR="003E3194" w:rsidRDefault="003E3194" w:rsidP="003D4F84">
            <w:pPr>
              <w:rPr>
                <w:rFonts w:ascii="Arial" w:hAnsi="Arial" w:cs="Arial"/>
                <w:sz w:val="20"/>
                <w:szCs w:val="20"/>
              </w:rPr>
            </w:pPr>
            <w:r>
              <w:rPr>
                <w:rFonts w:ascii="Arial" w:hAnsi="Arial" w:cs="Arial"/>
                <w:sz w:val="20"/>
                <w:szCs w:val="20"/>
              </w:rPr>
              <w:t>Up to three modifiers may be applied to the CPT</w:t>
            </w:r>
            <w:r>
              <w:rPr>
                <w:rFonts w:ascii="Arial" w:hAnsi="Arial" w:cs="Arial"/>
                <w:sz w:val="20"/>
                <w:szCs w:val="20"/>
              </w:rPr>
              <w:fldChar w:fldCharType="begin"/>
            </w:r>
            <w:r>
              <w:rPr>
                <w:rFonts w:cstheme="minorBidi"/>
              </w:rPr>
              <w:instrText xml:space="preserve"> XE "</w:instrText>
            </w:r>
            <w:r>
              <w:rPr>
                <w:rFonts w:ascii="Arial" w:hAnsi="Arial" w:cs="Arial"/>
                <w:sz w:val="20"/>
                <w:szCs w:val="20"/>
              </w:rPr>
              <w:instrText>CPT</w:instrText>
            </w:r>
            <w:r>
              <w:rPr>
                <w:rFonts w:cstheme="minorBidi"/>
              </w:rPr>
              <w:instrText xml:space="preserve">" </w:instrText>
            </w:r>
            <w:r>
              <w:rPr>
                <w:rFonts w:ascii="Arial" w:hAnsi="Arial" w:cs="Arial"/>
                <w:sz w:val="20"/>
                <w:szCs w:val="20"/>
              </w:rPr>
              <w:fldChar w:fldCharType="end"/>
            </w:r>
            <w:r>
              <w:rPr>
                <w:rFonts w:ascii="Arial" w:hAnsi="Arial" w:cs="Arial"/>
                <w:sz w:val="20"/>
                <w:szCs w:val="20"/>
              </w:rPr>
              <w:t xml:space="preserve"> code. For example, the following modifiers may be applied to CPT 00100.</w:t>
            </w:r>
          </w:p>
        </w:tc>
      </w:tr>
      <w:tr w:rsidR="003E3194" w14:paraId="3F792F6A" w14:textId="77777777" w:rsidTr="003D4F84">
        <w:trPr>
          <w:cantSplit/>
        </w:trPr>
        <w:tc>
          <w:tcPr>
            <w:tcW w:w="2070" w:type="dxa"/>
            <w:tcBorders>
              <w:top w:val="single" w:sz="4" w:space="0" w:color="auto"/>
              <w:left w:val="single" w:sz="4" w:space="0" w:color="auto"/>
              <w:bottom w:val="single" w:sz="4" w:space="0" w:color="auto"/>
              <w:right w:val="single" w:sz="4" w:space="0" w:color="auto"/>
            </w:tcBorders>
            <w:hideMark/>
          </w:tcPr>
          <w:p w14:paraId="728ED23B" w14:textId="77777777" w:rsidR="003E3194" w:rsidRDefault="003E3194" w:rsidP="003D4F84">
            <w:pPr>
              <w:rPr>
                <w:rFonts w:ascii="Arial" w:hAnsi="Arial" w:cs="Arial"/>
                <w:sz w:val="20"/>
                <w:szCs w:val="20"/>
              </w:rPr>
            </w:pPr>
            <w:r>
              <w:rPr>
                <w:rFonts w:ascii="Arial" w:hAnsi="Arial" w:cs="Arial"/>
                <w:sz w:val="20"/>
                <w:szCs w:val="20"/>
              </w:rPr>
              <w:t>Specialty</w:t>
            </w:r>
            <w:r>
              <w:rPr>
                <w:rFonts w:ascii="Arial" w:hAnsi="Arial" w:cs="Arial"/>
                <w:sz w:val="20"/>
                <w:szCs w:val="20"/>
              </w:rPr>
              <w:fldChar w:fldCharType="begin"/>
            </w:r>
            <w:r>
              <w:rPr>
                <w:rFonts w:cstheme="minorBidi"/>
              </w:rPr>
              <w:instrText xml:space="preserve"> XE "</w:instrText>
            </w:r>
            <w:r>
              <w:rPr>
                <w:rFonts w:ascii="Arial" w:hAnsi="Arial" w:cs="Arial"/>
                <w:sz w:val="20"/>
                <w:szCs w:val="20"/>
              </w:rPr>
              <w:instrText>Specialty</w:instrText>
            </w:r>
            <w:r>
              <w:rPr>
                <w:rFonts w:cstheme="minorBidi"/>
              </w:rPr>
              <w:instrText xml:space="preserve">" </w:instrText>
            </w:r>
            <w:r>
              <w:rPr>
                <w:rFonts w:ascii="Arial" w:hAnsi="Arial" w:cs="Arial"/>
                <w:sz w:val="20"/>
                <w:szCs w:val="20"/>
              </w:rPr>
              <w:fldChar w:fldCharType="end"/>
            </w:r>
          </w:p>
        </w:tc>
        <w:tc>
          <w:tcPr>
            <w:tcW w:w="7650" w:type="dxa"/>
            <w:tcBorders>
              <w:top w:val="single" w:sz="4" w:space="0" w:color="auto"/>
              <w:left w:val="single" w:sz="4" w:space="0" w:color="auto"/>
              <w:bottom w:val="single" w:sz="4" w:space="0" w:color="auto"/>
              <w:right w:val="single" w:sz="4" w:space="0" w:color="auto"/>
            </w:tcBorders>
            <w:hideMark/>
          </w:tcPr>
          <w:p w14:paraId="6C241652" w14:textId="77777777" w:rsidR="003E3194" w:rsidRDefault="003E3194" w:rsidP="003D4F84">
            <w:pPr>
              <w:rPr>
                <w:rFonts w:ascii="Arial" w:hAnsi="Arial" w:cs="Arial"/>
                <w:sz w:val="20"/>
                <w:szCs w:val="20"/>
              </w:rPr>
            </w:pPr>
            <w:r>
              <w:rPr>
                <w:rFonts w:ascii="Arial" w:hAnsi="Arial" w:cs="Arial"/>
                <w:sz w:val="20"/>
                <w:szCs w:val="20"/>
              </w:rPr>
              <w:t>When there is a specialty associated with the CPT</w:t>
            </w:r>
            <w:r>
              <w:rPr>
                <w:rFonts w:ascii="Arial" w:hAnsi="Arial" w:cs="Arial"/>
                <w:sz w:val="20"/>
                <w:szCs w:val="20"/>
              </w:rPr>
              <w:fldChar w:fldCharType="begin"/>
            </w:r>
            <w:r>
              <w:rPr>
                <w:rFonts w:cstheme="minorBidi"/>
              </w:rPr>
              <w:instrText xml:space="preserve"> XE "</w:instrText>
            </w:r>
            <w:r>
              <w:rPr>
                <w:rFonts w:ascii="Arial" w:hAnsi="Arial" w:cs="Arial"/>
                <w:sz w:val="20"/>
                <w:szCs w:val="20"/>
              </w:rPr>
              <w:instrText>CPT</w:instrText>
            </w:r>
            <w:r>
              <w:rPr>
                <w:rFonts w:cstheme="minorBidi"/>
              </w:rPr>
              <w:instrText xml:space="preserve">" </w:instrText>
            </w:r>
            <w:r>
              <w:rPr>
                <w:rFonts w:ascii="Arial" w:hAnsi="Arial" w:cs="Arial"/>
                <w:sz w:val="20"/>
                <w:szCs w:val="20"/>
              </w:rPr>
              <w:fldChar w:fldCharType="end"/>
            </w:r>
            <w:r>
              <w:rPr>
                <w:rFonts w:ascii="Arial" w:hAnsi="Arial" w:cs="Arial"/>
                <w:sz w:val="20"/>
                <w:szCs w:val="20"/>
              </w:rPr>
              <w:t xml:space="preserve"> code, it may be selected from a list of choices by clicking the Ellipsis button.</w:t>
            </w:r>
          </w:p>
        </w:tc>
      </w:tr>
      <w:tr w:rsidR="003E3194" w14:paraId="46A3BAF2" w14:textId="77777777" w:rsidTr="003D4F84">
        <w:trPr>
          <w:cantSplit/>
        </w:trPr>
        <w:tc>
          <w:tcPr>
            <w:tcW w:w="2070" w:type="dxa"/>
            <w:tcBorders>
              <w:top w:val="single" w:sz="4" w:space="0" w:color="auto"/>
              <w:left w:val="single" w:sz="4" w:space="0" w:color="auto"/>
              <w:bottom w:val="single" w:sz="4" w:space="0" w:color="auto"/>
              <w:right w:val="single" w:sz="4" w:space="0" w:color="auto"/>
            </w:tcBorders>
            <w:hideMark/>
          </w:tcPr>
          <w:p w14:paraId="271CD771" w14:textId="77777777" w:rsidR="003E3194" w:rsidRDefault="003E3194" w:rsidP="003D4F84">
            <w:pPr>
              <w:rPr>
                <w:rFonts w:ascii="Arial" w:hAnsi="Arial" w:cs="Arial"/>
                <w:sz w:val="20"/>
                <w:szCs w:val="20"/>
              </w:rPr>
            </w:pPr>
            <w:r>
              <w:rPr>
                <w:rFonts w:ascii="Arial" w:hAnsi="Arial" w:cs="Arial"/>
                <w:sz w:val="20"/>
                <w:szCs w:val="20"/>
              </w:rPr>
              <w:t>Qty</w:t>
            </w:r>
          </w:p>
        </w:tc>
        <w:tc>
          <w:tcPr>
            <w:tcW w:w="7650" w:type="dxa"/>
            <w:tcBorders>
              <w:top w:val="single" w:sz="4" w:space="0" w:color="auto"/>
              <w:left w:val="single" w:sz="4" w:space="0" w:color="auto"/>
              <w:bottom w:val="single" w:sz="4" w:space="0" w:color="auto"/>
              <w:right w:val="single" w:sz="4" w:space="0" w:color="auto"/>
            </w:tcBorders>
            <w:hideMark/>
          </w:tcPr>
          <w:p w14:paraId="1881CD0A" w14:textId="77777777" w:rsidR="003E3194" w:rsidRDefault="003E3194" w:rsidP="003D4F84">
            <w:pPr>
              <w:rPr>
                <w:rFonts w:ascii="Arial" w:hAnsi="Arial" w:cs="Arial"/>
                <w:sz w:val="20"/>
                <w:szCs w:val="20"/>
              </w:rPr>
            </w:pPr>
            <w:r>
              <w:rPr>
                <w:rFonts w:ascii="Arial" w:hAnsi="Arial" w:cs="Arial"/>
                <w:sz w:val="20"/>
                <w:szCs w:val="20"/>
              </w:rPr>
              <w:t>The number of units billed for this line item. Unit Amount     The amount billed per unit is optional.</w:t>
            </w:r>
          </w:p>
        </w:tc>
      </w:tr>
      <w:tr w:rsidR="003E3194" w14:paraId="0B669A68" w14:textId="77777777" w:rsidTr="003D4F84">
        <w:trPr>
          <w:cantSplit/>
        </w:trPr>
        <w:tc>
          <w:tcPr>
            <w:tcW w:w="2070" w:type="dxa"/>
            <w:tcBorders>
              <w:top w:val="single" w:sz="4" w:space="0" w:color="auto"/>
              <w:left w:val="single" w:sz="4" w:space="0" w:color="auto"/>
              <w:bottom w:val="single" w:sz="4" w:space="0" w:color="auto"/>
              <w:right w:val="single" w:sz="4" w:space="0" w:color="auto"/>
            </w:tcBorders>
            <w:hideMark/>
          </w:tcPr>
          <w:p w14:paraId="1247A63E" w14:textId="77777777" w:rsidR="003E3194" w:rsidRDefault="003E3194" w:rsidP="003D4F84">
            <w:pPr>
              <w:rPr>
                <w:rFonts w:ascii="Arial" w:hAnsi="Arial" w:cs="Arial"/>
                <w:sz w:val="20"/>
                <w:szCs w:val="20"/>
              </w:rPr>
            </w:pPr>
            <w:r>
              <w:rPr>
                <w:rFonts w:ascii="Arial" w:hAnsi="Arial" w:cs="Arial"/>
                <w:sz w:val="20"/>
                <w:szCs w:val="20"/>
              </w:rPr>
              <w:t>Amount</w:t>
            </w:r>
          </w:p>
        </w:tc>
        <w:tc>
          <w:tcPr>
            <w:tcW w:w="7650" w:type="dxa"/>
            <w:tcBorders>
              <w:top w:val="single" w:sz="4" w:space="0" w:color="auto"/>
              <w:left w:val="single" w:sz="4" w:space="0" w:color="auto"/>
              <w:bottom w:val="single" w:sz="4" w:space="0" w:color="auto"/>
              <w:right w:val="single" w:sz="4" w:space="0" w:color="auto"/>
            </w:tcBorders>
            <w:hideMark/>
          </w:tcPr>
          <w:p w14:paraId="61C14135" w14:textId="77777777" w:rsidR="003E3194" w:rsidRDefault="003E3194" w:rsidP="003D4F84">
            <w:pPr>
              <w:spacing w:after="200"/>
              <w:rPr>
                <w:rFonts w:ascii="Arial" w:hAnsi="Arial" w:cs="Arial"/>
                <w:sz w:val="20"/>
                <w:szCs w:val="20"/>
              </w:rPr>
            </w:pPr>
            <w:r>
              <w:rPr>
                <w:rFonts w:ascii="Arial" w:hAnsi="Arial" w:cs="Arial"/>
                <w:sz w:val="20"/>
                <w:szCs w:val="20"/>
              </w:rPr>
              <w:t>The amount billed for the procedure. If the amount per unit has been specified, the program will multiply it by the quantity when the Qty is greater than one and the CPT</w:t>
            </w:r>
            <w:r>
              <w:rPr>
                <w:rFonts w:ascii="Arial" w:hAnsi="Arial" w:cs="Arial"/>
                <w:sz w:val="20"/>
                <w:szCs w:val="20"/>
              </w:rPr>
              <w:fldChar w:fldCharType="begin"/>
            </w:r>
            <w:r>
              <w:rPr>
                <w:rFonts w:cstheme="minorBidi"/>
              </w:rPr>
              <w:instrText xml:space="preserve"> XE "</w:instrText>
            </w:r>
            <w:r>
              <w:rPr>
                <w:rFonts w:ascii="Arial" w:hAnsi="Arial" w:cs="Arial"/>
                <w:sz w:val="20"/>
                <w:szCs w:val="20"/>
              </w:rPr>
              <w:instrText>CPT</w:instrText>
            </w:r>
            <w:r>
              <w:rPr>
                <w:rFonts w:cstheme="minorBidi"/>
              </w:rPr>
              <w:instrText xml:space="preserve">" </w:instrText>
            </w:r>
            <w:r>
              <w:rPr>
                <w:rFonts w:ascii="Arial" w:hAnsi="Arial" w:cs="Arial"/>
                <w:sz w:val="20"/>
                <w:szCs w:val="20"/>
              </w:rPr>
              <w:fldChar w:fldCharType="end"/>
            </w:r>
            <w:r>
              <w:rPr>
                <w:rFonts w:ascii="Arial" w:hAnsi="Arial" w:cs="Arial"/>
                <w:sz w:val="20"/>
                <w:szCs w:val="20"/>
              </w:rPr>
              <w:t xml:space="preserve"> code begins with 1 or higher (anesthesia units are billed differently).</w:t>
            </w:r>
          </w:p>
          <w:p w14:paraId="4DEF804B" w14:textId="77777777" w:rsidR="003E3194" w:rsidRDefault="003E3194" w:rsidP="003D4F84">
            <w:pPr>
              <w:rPr>
                <w:rFonts w:ascii="Arial" w:hAnsi="Arial" w:cs="Arial"/>
                <w:sz w:val="20"/>
                <w:szCs w:val="20"/>
              </w:rPr>
            </w:pPr>
            <w:r>
              <w:rPr>
                <w:rFonts w:ascii="Arial" w:hAnsi="Arial" w:cs="Arial"/>
                <w:sz w:val="20"/>
                <w:szCs w:val="20"/>
              </w:rPr>
              <w:t>When the following situation occurs, the invoiced amount will be set to zero.</w:t>
            </w:r>
          </w:p>
          <w:p w14:paraId="7819A89E" w14:textId="77777777" w:rsidR="003E3194" w:rsidRDefault="003E3194" w:rsidP="003D4F84">
            <w:pPr>
              <w:spacing w:before="240"/>
              <w:rPr>
                <w:rFonts w:ascii="Arial" w:hAnsi="Arial" w:cs="Arial"/>
                <w:sz w:val="20"/>
                <w:szCs w:val="20"/>
              </w:rPr>
            </w:pPr>
            <w:r>
              <w:rPr>
                <w:rFonts w:ascii="Arial" w:hAnsi="Arial" w:cs="Arial"/>
                <w:sz w:val="20"/>
                <w:szCs w:val="20"/>
              </w:rPr>
              <w:t xml:space="preserve">The values from the preceding Invoiced fields will appear as soon as the Amount is entered. </w:t>
            </w:r>
          </w:p>
        </w:tc>
      </w:tr>
      <w:tr w:rsidR="003E3194" w14:paraId="4C73E438" w14:textId="77777777" w:rsidTr="003D4F84">
        <w:trPr>
          <w:cantSplit/>
        </w:trPr>
        <w:tc>
          <w:tcPr>
            <w:tcW w:w="2070" w:type="dxa"/>
            <w:tcBorders>
              <w:top w:val="single" w:sz="4" w:space="0" w:color="auto"/>
              <w:left w:val="single" w:sz="4" w:space="0" w:color="auto"/>
              <w:bottom w:val="single" w:sz="4" w:space="0" w:color="auto"/>
              <w:right w:val="single" w:sz="4" w:space="0" w:color="auto"/>
            </w:tcBorders>
            <w:hideMark/>
          </w:tcPr>
          <w:p w14:paraId="7A3E358F" w14:textId="77777777" w:rsidR="003E3194" w:rsidRDefault="003E3194" w:rsidP="003D4F84">
            <w:pPr>
              <w:rPr>
                <w:rFonts w:ascii="Arial" w:hAnsi="Arial" w:cs="Arial"/>
                <w:sz w:val="20"/>
                <w:szCs w:val="20"/>
              </w:rPr>
            </w:pPr>
            <w:r>
              <w:rPr>
                <w:rFonts w:ascii="Arial" w:hAnsi="Arial" w:cs="Arial"/>
                <w:sz w:val="20"/>
                <w:szCs w:val="20"/>
              </w:rPr>
              <w:t>Accepted Amount</w:t>
            </w:r>
          </w:p>
        </w:tc>
        <w:tc>
          <w:tcPr>
            <w:tcW w:w="7650" w:type="dxa"/>
            <w:tcBorders>
              <w:top w:val="single" w:sz="4" w:space="0" w:color="auto"/>
              <w:left w:val="single" w:sz="4" w:space="0" w:color="auto"/>
              <w:bottom w:val="single" w:sz="4" w:space="0" w:color="auto"/>
              <w:right w:val="single" w:sz="4" w:space="0" w:color="auto"/>
            </w:tcBorders>
            <w:hideMark/>
          </w:tcPr>
          <w:p w14:paraId="3F99AE7A" w14:textId="77777777" w:rsidR="003E3194" w:rsidRDefault="003E3194" w:rsidP="003D4F84">
            <w:pPr>
              <w:spacing w:after="200"/>
              <w:rPr>
                <w:rFonts w:ascii="Arial" w:hAnsi="Arial" w:cs="Arial"/>
                <w:sz w:val="20"/>
                <w:szCs w:val="20"/>
              </w:rPr>
            </w:pPr>
            <w:r>
              <w:rPr>
                <w:rFonts w:ascii="Arial" w:hAnsi="Arial" w:cs="Arial"/>
                <w:sz w:val="20"/>
                <w:szCs w:val="20"/>
              </w:rPr>
              <w:t xml:space="preserve">The Maximum </w:t>
            </w:r>
            <w:proofErr w:type="spellStart"/>
            <w:r>
              <w:rPr>
                <w:rFonts w:ascii="Arial" w:hAnsi="Arial" w:cs="Arial"/>
                <w:sz w:val="20"/>
                <w:szCs w:val="20"/>
              </w:rPr>
              <w:t>Reimburseable</w:t>
            </w:r>
            <w:proofErr w:type="spellEnd"/>
            <w:r>
              <w:rPr>
                <w:rFonts w:ascii="Arial" w:hAnsi="Arial" w:cs="Arial"/>
                <w:sz w:val="20"/>
                <w:szCs w:val="20"/>
              </w:rPr>
              <w:t xml:space="preserve"> Amount (MRA) is displayed if it is less than the amount invoiced, otherwise the MRA will appear. As the amount of each line item is accepted, the total value in the Payable field will be incremented.</w:t>
            </w:r>
          </w:p>
          <w:p w14:paraId="05C75E28" w14:textId="77777777" w:rsidR="003E3194" w:rsidRDefault="003E3194" w:rsidP="003D4F84">
            <w:pPr>
              <w:rPr>
                <w:rFonts w:ascii="Arial" w:hAnsi="Arial" w:cs="Arial"/>
                <w:sz w:val="20"/>
                <w:szCs w:val="20"/>
              </w:rPr>
            </w:pPr>
            <w:r>
              <w:rPr>
                <w:rFonts w:ascii="Arial" w:hAnsi="Arial" w:cs="Arial"/>
                <w:sz w:val="20"/>
                <w:szCs w:val="20"/>
              </w:rPr>
              <w:t>Note that if the Bundling</w:t>
            </w:r>
            <w:r>
              <w:rPr>
                <w:rFonts w:ascii="Arial" w:hAnsi="Arial" w:cs="Arial"/>
                <w:sz w:val="20"/>
                <w:szCs w:val="20"/>
              </w:rPr>
              <w:fldChar w:fldCharType="begin"/>
            </w:r>
            <w:r>
              <w:rPr>
                <w:rFonts w:cstheme="minorBidi"/>
              </w:rPr>
              <w:instrText xml:space="preserve"> XE "Bundling" </w:instrText>
            </w:r>
            <w:r>
              <w:rPr>
                <w:rFonts w:ascii="Arial" w:hAnsi="Arial" w:cs="Arial"/>
                <w:sz w:val="20"/>
                <w:szCs w:val="20"/>
              </w:rPr>
              <w:fldChar w:fldCharType="end"/>
            </w:r>
            <w:r>
              <w:rPr>
                <w:rFonts w:ascii="Arial" w:hAnsi="Arial" w:cs="Arial"/>
                <w:sz w:val="20"/>
                <w:szCs w:val="20"/>
              </w:rPr>
              <w:t>/Unbundling</w:t>
            </w:r>
            <w:r>
              <w:rPr>
                <w:rFonts w:ascii="Arial" w:hAnsi="Arial" w:cs="Arial"/>
                <w:sz w:val="20"/>
                <w:szCs w:val="20"/>
              </w:rPr>
              <w:fldChar w:fldCharType="begin"/>
            </w:r>
            <w:r>
              <w:rPr>
                <w:rFonts w:cstheme="minorBidi"/>
              </w:rPr>
              <w:instrText xml:space="preserve"> XE "Unbundling" </w:instrText>
            </w:r>
            <w:r>
              <w:rPr>
                <w:rFonts w:ascii="Arial" w:hAnsi="Arial" w:cs="Arial"/>
                <w:sz w:val="20"/>
                <w:szCs w:val="20"/>
              </w:rPr>
              <w:fldChar w:fldCharType="end"/>
            </w:r>
            <w:r>
              <w:rPr>
                <w:rFonts w:ascii="Arial" w:hAnsi="Arial" w:cs="Arial"/>
                <w:sz w:val="20"/>
                <w:szCs w:val="20"/>
              </w:rPr>
              <w:t xml:space="preserve"> feature is in use, the program will check for major or comprehensive procedures that consist of a number of individual procedures. For example, the CPT</w:t>
            </w:r>
            <w:r>
              <w:rPr>
                <w:rFonts w:ascii="Arial" w:hAnsi="Arial" w:cs="Arial"/>
                <w:sz w:val="20"/>
                <w:szCs w:val="20"/>
              </w:rPr>
              <w:fldChar w:fldCharType="begin"/>
            </w:r>
            <w:r>
              <w:rPr>
                <w:rFonts w:cstheme="minorBidi"/>
              </w:rPr>
              <w:instrText xml:space="preserve"> XE "</w:instrText>
            </w:r>
            <w:r>
              <w:rPr>
                <w:rFonts w:ascii="Arial" w:hAnsi="Arial" w:cs="Arial"/>
                <w:sz w:val="20"/>
                <w:szCs w:val="20"/>
              </w:rPr>
              <w:instrText>CPT</w:instrText>
            </w:r>
            <w:r>
              <w:rPr>
                <w:rFonts w:cstheme="minorBidi"/>
              </w:rPr>
              <w:instrText xml:space="preserve">" </w:instrText>
            </w:r>
            <w:r>
              <w:rPr>
                <w:rFonts w:ascii="Arial" w:hAnsi="Arial" w:cs="Arial"/>
                <w:sz w:val="20"/>
                <w:szCs w:val="20"/>
              </w:rPr>
              <w:fldChar w:fldCharType="end"/>
            </w:r>
            <w:r>
              <w:rPr>
                <w:rFonts w:ascii="Arial" w:hAnsi="Arial" w:cs="Arial"/>
                <w:sz w:val="20"/>
                <w:szCs w:val="20"/>
              </w:rPr>
              <w:t xml:space="preserve"> code 31505 (</w:t>
            </w:r>
            <w:proofErr w:type="spellStart"/>
            <w:r>
              <w:rPr>
                <w:rFonts w:ascii="Arial" w:hAnsi="Arial" w:cs="Arial"/>
                <w:sz w:val="20"/>
                <w:szCs w:val="20"/>
              </w:rPr>
              <w:t>larynoscopy</w:t>
            </w:r>
            <w:proofErr w:type="spellEnd"/>
            <w:r>
              <w:rPr>
                <w:rFonts w:ascii="Arial" w:hAnsi="Arial" w:cs="Arial"/>
                <w:sz w:val="20"/>
                <w:szCs w:val="20"/>
              </w:rPr>
              <w:t xml:space="preserve"> diagnostic) consists of many other procedures, one of which is 36000 (microsurgery add-on). If both are on the same bill, the program will detect that the "code 36000 is part of the comprehensive procedure code 31505" and enter ZERO in the accepted amount for line 36000. The program will also look for mutually exclusive procedures (e.g. 27177 and 11010) that are not allowed on the same bill.</w:t>
            </w:r>
          </w:p>
        </w:tc>
      </w:tr>
      <w:tr w:rsidR="003E3194" w14:paraId="106F14B1" w14:textId="77777777" w:rsidTr="003D4F84">
        <w:trPr>
          <w:cantSplit/>
        </w:trPr>
        <w:tc>
          <w:tcPr>
            <w:tcW w:w="2070" w:type="dxa"/>
            <w:tcBorders>
              <w:top w:val="single" w:sz="4" w:space="0" w:color="auto"/>
              <w:left w:val="single" w:sz="4" w:space="0" w:color="auto"/>
              <w:bottom w:val="single" w:sz="4" w:space="0" w:color="auto"/>
              <w:right w:val="single" w:sz="4" w:space="0" w:color="auto"/>
            </w:tcBorders>
            <w:hideMark/>
          </w:tcPr>
          <w:p w14:paraId="15072152" w14:textId="77777777" w:rsidR="003E3194" w:rsidRDefault="003E3194" w:rsidP="003D4F84">
            <w:pPr>
              <w:rPr>
                <w:rFonts w:ascii="Arial" w:hAnsi="Arial" w:cs="Arial"/>
                <w:sz w:val="20"/>
                <w:szCs w:val="20"/>
              </w:rPr>
            </w:pPr>
            <w:r>
              <w:rPr>
                <w:rFonts w:ascii="Arial" w:hAnsi="Arial" w:cs="Arial"/>
                <w:sz w:val="20"/>
                <w:szCs w:val="20"/>
              </w:rPr>
              <w:t>Override</w:t>
            </w:r>
          </w:p>
        </w:tc>
        <w:tc>
          <w:tcPr>
            <w:tcW w:w="7650" w:type="dxa"/>
            <w:tcBorders>
              <w:top w:val="single" w:sz="4" w:space="0" w:color="auto"/>
              <w:left w:val="single" w:sz="4" w:space="0" w:color="auto"/>
              <w:bottom w:val="single" w:sz="4" w:space="0" w:color="auto"/>
              <w:right w:val="single" w:sz="4" w:space="0" w:color="auto"/>
            </w:tcBorders>
            <w:hideMark/>
          </w:tcPr>
          <w:p w14:paraId="4D960C9F" w14:textId="77777777" w:rsidR="003E3194" w:rsidRDefault="003E3194" w:rsidP="003D4F84">
            <w:pPr>
              <w:rPr>
                <w:rFonts w:ascii="Arial" w:hAnsi="Arial" w:cs="Arial"/>
                <w:sz w:val="20"/>
                <w:szCs w:val="20"/>
              </w:rPr>
            </w:pPr>
            <w:r>
              <w:rPr>
                <w:rFonts w:ascii="Arial" w:hAnsi="Arial" w:cs="Arial"/>
                <w:sz w:val="20"/>
                <w:szCs w:val="20"/>
              </w:rPr>
              <w:t>An override code to explain why the amount to be paid is different than the amount billed. Press the Ellipsis button for the user-defined choices entered with the Tables-Medical Fee</w:t>
            </w:r>
            <w:r>
              <w:rPr>
                <w:rFonts w:ascii="Arial" w:hAnsi="Arial" w:cs="Arial"/>
                <w:sz w:val="20"/>
                <w:szCs w:val="20"/>
              </w:rPr>
              <w:fldChar w:fldCharType="begin"/>
            </w:r>
            <w:r>
              <w:rPr>
                <w:rFonts w:cstheme="minorBidi"/>
              </w:rPr>
              <w:instrText xml:space="preserve"> XE "Medical Fee" </w:instrText>
            </w:r>
            <w:r>
              <w:rPr>
                <w:rFonts w:ascii="Arial" w:hAnsi="Arial" w:cs="Arial"/>
                <w:sz w:val="20"/>
                <w:szCs w:val="20"/>
              </w:rPr>
              <w:fldChar w:fldCharType="end"/>
            </w:r>
            <w:r>
              <w:rPr>
                <w:rFonts w:ascii="Arial" w:hAnsi="Arial" w:cs="Arial"/>
                <w:sz w:val="20"/>
                <w:szCs w:val="20"/>
              </w:rPr>
              <w:t xml:space="preserve"> menu.</w:t>
            </w:r>
          </w:p>
        </w:tc>
      </w:tr>
      <w:tr w:rsidR="003E3194" w14:paraId="71E5199D" w14:textId="77777777" w:rsidTr="003D4F84">
        <w:trPr>
          <w:cantSplit/>
        </w:trPr>
        <w:tc>
          <w:tcPr>
            <w:tcW w:w="2070" w:type="dxa"/>
            <w:tcBorders>
              <w:top w:val="single" w:sz="4" w:space="0" w:color="auto"/>
              <w:left w:val="single" w:sz="4" w:space="0" w:color="auto"/>
              <w:bottom w:val="single" w:sz="4" w:space="0" w:color="auto"/>
              <w:right w:val="single" w:sz="4" w:space="0" w:color="auto"/>
            </w:tcBorders>
            <w:hideMark/>
          </w:tcPr>
          <w:p w14:paraId="1079977B" w14:textId="77777777" w:rsidR="003E3194" w:rsidRDefault="003E3194" w:rsidP="003D4F84">
            <w:pPr>
              <w:rPr>
                <w:rFonts w:ascii="Arial" w:hAnsi="Arial" w:cs="Arial"/>
                <w:sz w:val="20"/>
                <w:szCs w:val="20"/>
              </w:rPr>
            </w:pPr>
            <w:r>
              <w:rPr>
                <w:rFonts w:ascii="Arial" w:hAnsi="Arial" w:cs="Arial"/>
                <w:sz w:val="20"/>
                <w:szCs w:val="20"/>
              </w:rPr>
              <w:t>Futures</w:t>
            </w:r>
          </w:p>
        </w:tc>
        <w:tc>
          <w:tcPr>
            <w:tcW w:w="7650" w:type="dxa"/>
            <w:tcBorders>
              <w:top w:val="single" w:sz="4" w:space="0" w:color="auto"/>
              <w:left w:val="single" w:sz="4" w:space="0" w:color="auto"/>
              <w:bottom w:val="single" w:sz="4" w:space="0" w:color="auto"/>
              <w:right w:val="single" w:sz="4" w:space="0" w:color="auto"/>
            </w:tcBorders>
            <w:hideMark/>
          </w:tcPr>
          <w:p w14:paraId="23B5009C" w14:textId="77777777" w:rsidR="003E3194" w:rsidRDefault="003E3194" w:rsidP="003D4F84">
            <w:pPr>
              <w:rPr>
                <w:rFonts w:ascii="Arial" w:hAnsi="Arial" w:cs="Arial"/>
                <w:sz w:val="20"/>
                <w:szCs w:val="20"/>
              </w:rPr>
            </w:pPr>
            <w:r>
              <w:rPr>
                <w:rFonts w:ascii="Arial" w:hAnsi="Arial" w:cs="Arial"/>
                <w:sz w:val="20"/>
                <w:szCs w:val="20"/>
              </w:rPr>
              <w:t>The amount available in the claim’s (future) medical reserves</w:t>
            </w:r>
            <w:r>
              <w:rPr>
                <w:rFonts w:ascii="Arial" w:hAnsi="Arial" w:cs="Arial"/>
                <w:sz w:val="20"/>
                <w:szCs w:val="20"/>
              </w:rPr>
              <w:fldChar w:fldCharType="begin"/>
            </w:r>
            <w:r>
              <w:rPr>
                <w:rFonts w:cstheme="minorBidi"/>
              </w:rPr>
              <w:instrText xml:space="preserve"> XE "reserves" </w:instrText>
            </w:r>
            <w:r>
              <w:rPr>
                <w:rFonts w:ascii="Arial" w:hAnsi="Arial" w:cs="Arial"/>
                <w:sz w:val="20"/>
                <w:szCs w:val="20"/>
              </w:rPr>
              <w:fldChar w:fldCharType="end"/>
            </w:r>
            <w:r>
              <w:rPr>
                <w:rFonts w:ascii="Arial" w:hAnsi="Arial" w:cs="Arial"/>
                <w:sz w:val="20"/>
                <w:szCs w:val="20"/>
              </w:rPr>
              <w:t>. See below for details when the amount is insufficient to cover the payment</w:t>
            </w:r>
            <w:r>
              <w:rPr>
                <w:rFonts w:ascii="Arial" w:hAnsi="Arial" w:cs="Arial"/>
                <w:sz w:val="20"/>
                <w:szCs w:val="20"/>
              </w:rPr>
              <w:fldChar w:fldCharType="begin"/>
            </w:r>
            <w:r>
              <w:rPr>
                <w:rFonts w:cstheme="minorBidi"/>
              </w:rPr>
              <w:instrText xml:space="preserve"> XE "payment" </w:instrText>
            </w:r>
            <w:r>
              <w:rPr>
                <w:rFonts w:ascii="Arial" w:hAnsi="Arial" w:cs="Arial"/>
                <w:sz w:val="20"/>
                <w:szCs w:val="20"/>
              </w:rPr>
              <w:fldChar w:fldCharType="end"/>
            </w:r>
            <w:r>
              <w:rPr>
                <w:rFonts w:ascii="Arial" w:hAnsi="Arial" w:cs="Arial"/>
                <w:sz w:val="20"/>
                <w:szCs w:val="20"/>
              </w:rPr>
              <w:t>.</w:t>
            </w:r>
          </w:p>
        </w:tc>
      </w:tr>
      <w:tr w:rsidR="003E3194" w14:paraId="5B7C0F17" w14:textId="77777777" w:rsidTr="003D4F84">
        <w:trPr>
          <w:cantSplit/>
        </w:trPr>
        <w:tc>
          <w:tcPr>
            <w:tcW w:w="2070" w:type="dxa"/>
            <w:tcBorders>
              <w:top w:val="single" w:sz="4" w:space="0" w:color="auto"/>
              <w:left w:val="single" w:sz="4" w:space="0" w:color="auto"/>
              <w:bottom w:val="single" w:sz="4" w:space="0" w:color="auto"/>
              <w:right w:val="single" w:sz="4" w:space="0" w:color="auto"/>
            </w:tcBorders>
            <w:hideMark/>
          </w:tcPr>
          <w:p w14:paraId="7D149E08" w14:textId="77777777" w:rsidR="003E3194" w:rsidRDefault="003E3194" w:rsidP="003D4F84">
            <w:pPr>
              <w:rPr>
                <w:rFonts w:ascii="Arial" w:hAnsi="Arial" w:cs="Arial"/>
                <w:sz w:val="20"/>
                <w:szCs w:val="20"/>
              </w:rPr>
            </w:pPr>
            <w:r>
              <w:rPr>
                <w:rFonts w:ascii="Arial" w:hAnsi="Arial" w:cs="Arial"/>
                <w:sz w:val="20"/>
                <w:szCs w:val="20"/>
              </w:rPr>
              <w:t>Payable</w:t>
            </w:r>
          </w:p>
        </w:tc>
        <w:tc>
          <w:tcPr>
            <w:tcW w:w="7650" w:type="dxa"/>
            <w:tcBorders>
              <w:top w:val="single" w:sz="4" w:space="0" w:color="auto"/>
              <w:left w:val="single" w:sz="4" w:space="0" w:color="auto"/>
              <w:bottom w:val="single" w:sz="4" w:space="0" w:color="auto"/>
              <w:right w:val="single" w:sz="4" w:space="0" w:color="auto"/>
            </w:tcBorders>
            <w:hideMark/>
          </w:tcPr>
          <w:p w14:paraId="1AFF9ECE" w14:textId="77777777" w:rsidR="003E3194" w:rsidRDefault="003E3194" w:rsidP="003D4F84">
            <w:pPr>
              <w:rPr>
                <w:rFonts w:ascii="Arial" w:hAnsi="Arial" w:cs="Arial"/>
                <w:sz w:val="20"/>
                <w:szCs w:val="20"/>
              </w:rPr>
            </w:pPr>
            <w:proofErr w:type="gramStart"/>
            <w:r>
              <w:rPr>
                <w:rFonts w:ascii="Arial" w:hAnsi="Arial" w:cs="Arial"/>
                <w:sz w:val="20"/>
                <w:szCs w:val="20"/>
              </w:rPr>
              <w:t>As  line</w:t>
            </w:r>
            <w:proofErr w:type="gramEnd"/>
            <w:r>
              <w:rPr>
                <w:rFonts w:ascii="Arial" w:hAnsi="Arial" w:cs="Arial"/>
                <w:sz w:val="20"/>
                <w:szCs w:val="20"/>
              </w:rPr>
              <w:t xml:space="preserve">  items  are  entered  and  accepted,  the  program  will  adjust  this  value accordingly. When the record is saved, this amount will be used to update the paid to date and future reserves</w:t>
            </w:r>
            <w:r>
              <w:rPr>
                <w:rFonts w:ascii="Arial" w:hAnsi="Arial" w:cs="Arial"/>
                <w:sz w:val="20"/>
                <w:szCs w:val="20"/>
              </w:rPr>
              <w:fldChar w:fldCharType="begin"/>
            </w:r>
            <w:r>
              <w:rPr>
                <w:rFonts w:cstheme="minorBidi"/>
              </w:rPr>
              <w:instrText xml:space="preserve"> XE "reserves" </w:instrText>
            </w:r>
            <w:r>
              <w:rPr>
                <w:rFonts w:ascii="Arial" w:hAnsi="Arial" w:cs="Arial"/>
                <w:sz w:val="20"/>
                <w:szCs w:val="20"/>
              </w:rPr>
              <w:fldChar w:fldCharType="end"/>
            </w:r>
            <w:r>
              <w:rPr>
                <w:rFonts w:ascii="Arial" w:hAnsi="Arial" w:cs="Arial"/>
                <w:sz w:val="20"/>
                <w:szCs w:val="20"/>
              </w:rPr>
              <w:t xml:space="preserve"> in the claim.</w:t>
            </w:r>
          </w:p>
        </w:tc>
      </w:tr>
      <w:tr w:rsidR="003E3194" w14:paraId="4E26D2CE" w14:textId="77777777" w:rsidTr="003D4F84">
        <w:trPr>
          <w:cantSplit/>
        </w:trPr>
        <w:tc>
          <w:tcPr>
            <w:tcW w:w="2070" w:type="dxa"/>
            <w:tcBorders>
              <w:top w:val="single" w:sz="4" w:space="0" w:color="auto"/>
              <w:left w:val="single" w:sz="4" w:space="0" w:color="auto"/>
              <w:bottom w:val="single" w:sz="4" w:space="0" w:color="auto"/>
              <w:right w:val="single" w:sz="4" w:space="0" w:color="auto"/>
            </w:tcBorders>
            <w:hideMark/>
          </w:tcPr>
          <w:p w14:paraId="415BBF6B" w14:textId="77777777" w:rsidR="003E3194" w:rsidRDefault="003E3194" w:rsidP="003D4F84">
            <w:pPr>
              <w:rPr>
                <w:rFonts w:ascii="Arial" w:hAnsi="Arial" w:cs="Arial"/>
                <w:sz w:val="20"/>
                <w:szCs w:val="20"/>
              </w:rPr>
            </w:pPr>
            <w:r>
              <w:rPr>
                <w:rFonts w:ascii="Arial" w:hAnsi="Arial" w:cs="Arial"/>
                <w:sz w:val="20"/>
                <w:szCs w:val="20"/>
              </w:rPr>
              <w:t>Rate Table</w:t>
            </w:r>
            <w:r>
              <w:rPr>
                <w:rFonts w:ascii="Arial" w:hAnsi="Arial" w:cs="Arial"/>
                <w:sz w:val="20"/>
                <w:szCs w:val="20"/>
              </w:rPr>
              <w:fldChar w:fldCharType="begin"/>
            </w:r>
            <w:r>
              <w:rPr>
                <w:rFonts w:cstheme="minorBidi"/>
              </w:rPr>
              <w:instrText xml:space="preserve"> XE "</w:instrText>
            </w:r>
            <w:r>
              <w:rPr>
                <w:rFonts w:ascii="Arial" w:hAnsi="Arial" w:cs="Arial"/>
                <w:sz w:val="20"/>
                <w:szCs w:val="20"/>
              </w:rPr>
              <w:instrText>Rate Table</w:instrText>
            </w:r>
            <w:r>
              <w:rPr>
                <w:rFonts w:cstheme="minorBidi"/>
              </w:rPr>
              <w:instrText xml:space="preserve">" </w:instrText>
            </w:r>
            <w:r>
              <w:rPr>
                <w:rFonts w:ascii="Arial" w:hAnsi="Arial" w:cs="Arial"/>
                <w:sz w:val="20"/>
                <w:szCs w:val="20"/>
              </w:rPr>
              <w:fldChar w:fldCharType="end"/>
            </w:r>
          </w:p>
        </w:tc>
        <w:tc>
          <w:tcPr>
            <w:tcW w:w="7650" w:type="dxa"/>
            <w:tcBorders>
              <w:top w:val="single" w:sz="4" w:space="0" w:color="auto"/>
              <w:left w:val="single" w:sz="4" w:space="0" w:color="auto"/>
              <w:bottom w:val="single" w:sz="4" w:space="0" w:color="auto"/>
              <w:right w:val="single" w:sz="4" w:space="0" w:color="auto"/>
            </w:tcBorders>
            <w:hideMark/>
          </w:tcPr>
          <w:p w14:paraId="77CB5272" w14:textId="77777777" w:rsidR="003E3194" w:rsidRDefault="003E3194" w:rsidP="003D4F84">
            <w:pPr>
              <w:rPr>
                <w:rFonts w:ascii="Arial" w:hAnsi="Arial" w:cs="Arial"/>
                <w:sz w:val="20"/>
                <w:szCs w:val="20"/>
              </w:rPr>
            </w:pPr>
            <w:r>
              <w:rPr>
                <w:rFonts w:ascii="Arial" w:hAnsi="Arial" w:cs="Arial"/>
                <w:sz w:val="20"/>
                <w:szCs w:val="20"/>
              </w:rPr>
              <w:t>The program will display the name of the fee schedule table in use.</w:t>
            </w:r>
          </w:p>
        </w:tc>
      </w:tr>
    </w:tbl>
    <w:p w14:paraId="4271F82F" w14:textId="77777777" w:rsidR="003E3194" w:rsidRDefault="003E3194" w:rsidP="003E3194">
      <w:pPr>
        <w:spacing w:before="240" w:after="200"/>
        <w:ind w:left="360"/>
      </w:pPr>
      <w:r>
        <w:t xml:space="preserve">If you are in the Override field and want to enter another line item, press </w:t>
      </w:r>
      <w:r>
        <w:rPr>
          <w:rStyle w:val="KeyChar"/>
        </w:rPr>
        <w:t>&lt;Page Down&gt;</w:t>
      </w:r>
      <w:r>
        <w:t xml:space="preserve"> to increment the Line Number by one and move the cursor to the next From field. By default, the previous </w:t>
      </w:r>
      <w:proofErr w:type="gramStart"/>
      <w:r>
        <w:t>From</w:t>
      </w:r>
      <w:proofErr w:type="gramEnd"/>
      <w:r>
        <w:t>/ Thru dates will be displayed for your convenience.</w:t>
      </w:r>
    </w:p>
    <w:p w14:paraId="294B0AA0" w14:textId="77777777" w:rsidR="003E3194" w:rsidRDefault="003E3194" w:rsidP="003E3194">
      <w:pPr>
        <w:pStyle w:val="Heading3"/>
      </w:pPr>
      <w:bookmarkStart w:id="3" w:name="_Toc17795879"/>
      <w:r>
        <w:t>Saving the Record</w:t>
      </w:r>
      <w:bookmarkEnd w:id="3"/>
    </w:p>
    <w:p w14:paraId="3EE37703" w14:textId="77777777" w:rsidR="003E3194" w:rsidRDefault="003E3194" w:rsidP="003E3194">
      <w:pPr>
        <w:spacing w:before="240" w:after="200"/>
        <w:ind w:left="360"/>
      </w:pPr>
      <w:r>
        <w:t>After all the line items have been entered, save the record. The program will verify that the future medical reserves</w:t>
      </w:r>
      <w:r>
        <w:fldChar w:fldCharType="begin"/>
      </w:r>
      <w:r>
        <w:instrText xml:space="preserve"> XE "reserves" </w:instrText>
      </w:r>
      <w:r>
        <w:fldChar w:fldCharType="end"/>
      </w:r>
      <w:r>
        <w:t xml:space="preserve"> will cover the payment</w:t>
      </w:r>
      <w:r>
        <w:fldChar w:fldCharType="begin"/>
      </w:r>
      <w:r>
        <w:instrText xml:space="preserve"> XE "payment" </w:instrText>
      </w:r>
      <w:r>
        <w:fldChar w:fldCharType="end"/>
      </w:r>
      <w:r>
        <w:t>. If the futures are not enough, the program will check the Negative Reserves</w:t>
      </w:r>
      <w:r>
        <w:fldChar w:fldCharType="begin"/>
      </w:r>
      <w:r>
        <w:instrText xml:space="preserve"> XE "Reserves" </w:instrText>
      </w:r>
      <w:r>
        <w:fldChar w:fldCharType="end"/>
      </w:r>
      <w:r>
        <w:t xml:space="preserve"> value set with the Module Parameters menu.</w:t>
      </w:r>
    </w:p>
    <w:p w14:paraId="37599498" w14:textId="77777777" w:rsidR="003E3194" w:rsidRDefault="003E3194" w:rsidP="003E3194">
      <w:pPr>
        <w:spacing w:before="240" w:after="200"/>
        <w:ind w:left="360"/>
      </w:pPr>
      <w:r>
        <w:t>If the Negative Reserves</w:t>
      </w:r>
      <w:r>
        <w:fldChar w:fldCharType="begin"/>
      </w:r>
      <w:r>
        <w:instrText xml:space="preserve"> XE "Reserves" </w:instrText>
      </w:r>
      <w:r>
        <w:fldChar w:fldCharType="end"/>
      </w:r>
      <w:r>
        <w:t xml:space="preserve"> value is "Y", the entry is allowed and the future reserves</w:t>
      </w:r>
      <w:r>
        <w:fldChar w:fldCharType="begin"/>
      </w:r>
      <w:r>
        <w:instrText xml:space="preserve"> XE "reserves" </w:instrText>
      </w:r>
      <w:r>
        <w:fldChar w:fldCharType="end"/>
      </w:r>
      <w:r>
        <w:t xml:space="preserve"> in the claim will become negative. If the value is "N", the program will check the Stair Step Reserves</w:t>
      </w:r>
      <w:r>
        <w:fldChar w:fldCharType="begin"/>
      </w:r>
      <w:r>
        <w:instrText xml:space="preserve"> XE "Stair Step Reserves" </w:instrText>
      </w:r>
      <w:r>
        <w:fldChar w:fldCharType="end"/>
      </w:r>
      <w:r>
        <w:t xml:space="preserve"> value that was set using the Application Parameters</w:t>
      </w:r>
      <w:r>
        <w:fldChar w:fldCharType="begin"/>
      </w:r>
      <w:r>
        <w:instrText xml:space="preserve"> XE "Application Parameters" </w:instrText>
      </w:r>
      <w:r>
        <w:fldChar w:fldCharType="end"/>
      </w:r>
      <w:r>
        <w:t xml:space="preserve"> screen.</w:t>
      </w:r>
    </w:p>
    <w:p w14:paraId="02A65148" w14:textId="77777777" w:rsidR="003E3194" w:rsidRDefault="003E3194" w:rsidP="003E3194">
      <w:pPr>
        <w:spacing w:before="240" w:after="200"/>
        <w:ind w:left="360"/>
      </w:pPr>
      <w:r>
        <w:t>If the Stair Step Reserves</w:t>
      </w:r>
      <w:r>
        <w:fldChar w:fldCharType="begin"/>
      </w:r>
      <w:r>
        <w:instrText xml:space="preserve"> XE "Reserves" </w:instrText>
      </w:r>
      <w:r>
        <w:fldChar w:fldCharType="end"/>
      </w:r>
      <w:r>
        <w:t xml:space="preserve"> value is “A”, the incurred amount in the claim will automatically be increased to cover the payment</w:t>
      </w:r>
      <w:r>
        <w:fldChar w:fldCharType="begin"/>
      </w:r>
      <w:r>
        <w:instrText xml:space="preserve"> XE "payment" </w:instrText>
      </w:r>
      <w:r>
        <w:fldChar w:fldCharType="end"/>
      </w:r>
      <w:r>
        <w:t>. Otherwise, the Edit Reserves dialog may be used to increase the reserves</w:t>
      </w:r>
      <w:r>
        <w:fldChar w:fldCharType="begin"/>
      </w:r>
      <w:r>
        <w:instrText xml:space="preserve"> XE "reserves" </w:instrText>
      </w:r>
      <w:r>
        <w:fldChar w:fldCharType="end"/>
      </w:r>
      <w:r>
        <w:t xml:space="preserve">. (All changes depend on the operator's reserve limit.) Clicking </w:t>
      </w:r>
      <w:r>
        <w:rPr>
          <w:rStyle w:val="ButtonChar"/>
        </w:rPr>
        <w:t>Close</w:t>
      </w:r>
      <w:r>
        <w:t xml:space="preserve"> without making a change will decrease the amount to equal the future reserves.</w:t>
      </w:r>
    </w:p>
    <w:p w14:paraId="4188E443" w14:textId="77777777" w:rsidR="003E3194" w:rsidRDefault="003E3194" w:rsidP="003E3194">
      <w:pPr>
        <w:spacing w:before="240" w:after="200"/>
        <w:ind w:left="360"/>
      </w:pPr>
      <w:r>
        <w:t>At this point, the payment</w:t>
      </w:r>
      <w:r>
        <w:fldChar w:fldCharType="begin"/>
      </w:r>
      <w:r>
        <w:instrText xml:space="preserve"> XE "payment" </w:instrText>
      </w:r>
      <w:r>
        <w:fldChar w:fldCharType="end"/>
      </w:r>
      <w:r>
        <w:t xml:space="preserve"> will be batched, printed, or manually posted to history depending on how the Status field is set.</w:t>
      </w:r>
    </w:p>
    <w:p w14:paraId="3BA9C585" w14:textId="77777777" w:rsidR="003E3194" w:rsidRDefault="003E3194" w:rsidP="003E3194">
      <w:pPr>
        <w:spacing w:before="240" w:after="200"/>
        <w:ind w:left="360"/>
      </w:pPr>
      <w:r>
        <w:t>Note that the payment</w:t>
      </w:r>
      <w:r>
        <w:fldChar w:fldCharType="begin"/>
      </w:r>
      <w:r>
        <w:instrText xml:space="preserve"> XE "payment" </w:instrText>
      </w:r>
      <w:r>
        <w:fldChar w:fldCharType="end"/>
      </w:r>
      <w:r>
        <w:t xml:space="preserve"> will be pended if it is over the operator’s check writing limit. (Pended payments must be released using the File menu in the Batched Payments</w:t>
      </w:r>
      <w:r>
        <w:fldChar w:fldCharType="begin"/>
      </w:r>
      <w:r>
        <w:instrText xml:space="preserve"> XE "Batched Payments" </w:instrText>
      </w:r>
      <w:r>
        <w:fldChar w:fldCharType="end"/>
      </w:r>
      <w:r>
        <w:t xml:space="preserve"> section of the Process module.)</w:t>
      </w:r>
    </w:p>
    <w:p w14:paraId="7B0B4E5D" w14:textId="77777777" w:rsidR="003E3194" w:rsidRDefault="003E3194" w:rsidP="003E3194">
      <w:pPr>
        <w:spacing w:before="240" w:after="200"/>
        <w:ind w:left="360"/>
      </w:pPr>
      <w:r>
        <w:t>After the record is saved, you will be asked if you want to input another payment</w:t>
      </w:r>
      <w:r>
        <w:fldChar w:fldCharType="begin"/>
      </w:r>
      <w:r>
        <w:instrText xml:space="preserve"> XE "payment" </w:instrText>
      </w:r>
      <w:r>
        <w:fldChar w:fldCharType="end"/>
      </w:r>
      <w:r>
        <w:t xml:space="preserve"> for this claim. If you click </w:t>
      </w:r>
      <w:r>
        <w:rPr>
          <w:rStyle w:val="ButtonChar"/>
        </w:rPr>
        <w:t>Yes</w:t>
      </w:r>
      <w:r>
        <w:t>, the form will be cleared so you can start again. Otherwise, you will be returned to the main menu.</w:t>
      </w:r>
    </w:p>
    <w:p w14:paraId="7BCA37D3" w14:textId="77777777" w:rsidR="003E3194" w:rsidRDefault="003E3194" w:rsidP="003E3194">
      <w:pPr>
        <w:pStyle w:val="Heading3"/>
      </w:pPr>
      <w:bookmarkStart w:id="4" w:name="_Toc17795880"/>
      <w:r>
        <w:t>The Bundling</w:t>
      </w:r>
      <w:r>
        <w:fldChar w:fldCharType="begin"/>
      </w:r>
      <w:r>
        <w:instrText xml:space="preserve"> XE "Bundling" </w:instrText>
      </w:r>
      <w:r>
        <w:fldChar w:fldCharType="end"/>
      </w:r>
      <w:r>
        <w:t xml:space="preserve"> and Unbundling</w:t>
      </w:r>
      <w:r>
        <w:fldChar w:fldCharType="begin"/>
      </w:r>
      <w:r>
        <w:instrText xml:space="preserve"> XE "Unbundling" </w:instrText>
      </w:r>
      <w:r>
        <w:fldChar w:fldCharType="end"/>
      </w:r>
      <w:r>
        <w:t xml:space="preserve"> Feature</w:t>
      </w:r>
      <w:bookmarkEnd w:id="4"/>
    </w:p>
    <w:p w14:paraId="17CC852D" w14:textId="77777777" w:rsidR="003E3194" w:rsidRDefault="003E3194" w:rsidP="003E3194">
      <w:pPr>
        <w:spacing w:before="240" w:after="200"/>
        <w:ind w:left="360"/>
      </w:pPr>
      <w:r>
        <w:t xml:space="preserve">When this optional feature is in use, the program will check for mutually exclusive procedures (e.g. 27177 and 11010) that are not allowed on the same bill. It will also look for major or comprehensive procedures that consist of </w:t>
      </w:r>
      <w:proofErr w:type="gramStart"/>
      <w:r>
        <w:t>a number of</w:t>
      </w:r>
      <w:proofErr w:type="gramEnd"/>
      <w:r>
        <w:t xml:space="preserve"> individual components or procedures. For example, the CPT</w:t>
      </w:r>
      <w:r>
        <w:fldChar w:fldCharType="begin"/>
      </w:r>
      <w:r>
        <w:instrText xml:space="preserve"> XE "</w:instrText>
      </w:r>
      <w:r>
        <w:rPr>
          <w:rFonts w:ascii="Arial" w:hAnsi="Arial" w:cs="Arial"/>
          <w:sz w:val="20"/>
          <w:szCs w:val="20"/>
        </w:rPr>
        <w:instrText>CPT</w:instrText>
      </w:r>
      <w:r>
        <w:instrText xml:space="preserve">" </w:instrText>
      </w:r>
      <w:r>
        <w:fldChar w:fldCharType="end"/>
      </w:r>
      <w:r>
        <w:t xml:space="preserve"> code 31505 (</w:t>
      </w:r>
      <w:proofErr w:type="spellStart"/>
      <w:r>
        <w:t>larynoscopy</w:t>
      </w:r>
      <w:proofErr w:type="spellEnd"/>
      <w:r>
        <w:t xml:space="preserve"> diagnostic) consists of many other procedures, one of which is 36000 (microsurgery add-on). If both are on the same bill, the program will detect that the "code 36000 is part of the comprehensive procedure code 31505" and enter ZERO in the accepted amount for line 36000. </w:t>
      </w:r>
    </w:p>
    <w:p w14:paraId="1C1DDC00" w14:textId="77777777" w:rsidR="003E3194" w:rsidRDefault="003E3194" w:rsidP="003E3194">
      <w:pPr>
        <w:pStyle w:val="Heading3"/>
      </w:pPr>
      <w:bookmarkStart w:id="5" w:name="_Toc17795881"/>
      <w:r>
        <w:t>Using Custom Fee Schedules</w:t>
      </w:r>
      <w:bookmarkEnd w:id="5"/>
      <w:r>
        <w:fldChar w:fldCharType="begin"/>
      </w:r>
      <w:r>
        <w:instrText xml:space="preserve"> XE "Fee Schedules" </w:instrText>
      </w:r>
      <w:r>
        <w:fldChar w:fldCharType="end"/>
      </w:r>
    </w:p>
    <w:p w14:paraId="408DBEDF" w14:textId="77777777" w:rsidR="003E3194" w:rsidRDefault="003E3194" w:rsidP="003E3194">
      <w:pPr>
        <w:spacing w:before="240" w:after="200"/>
        <w:ind w:left="360"/>
      </w:pPr>
      <w:r>
        <w:t>The ATS system supports multiple fee schedules</w:t>
      </w:r>
      <w:r>
        <w:fldChar w:fldCharType="begin"/>
      </w:r>
      <w:r>
        <w:instrText xml:space="preserve"> XE "fee schedules" </w:instrText>
      </w:r>
      <w:r>
        <w:fldChar w:fldCharType="end"/>
      </w:r>
      <w:r>
        <w:t>; federal (DOL), state, and the usual and customary reimbursement (UCR</w:t>
      </w:r>
      <w:r>
        <w:fldChar w:fldCharType="begin"/>
      </w:r>
      <w:r>
        <w:instrText xml:space="preserve"> XE "UCR" </w:instrText>
      </w:r>
      <w:r>
        <w:fldChar w:fldCharType="end"/>
      </w:r>
      <w:r>
        <w:t xml:space="preserve">) schedule. In that case, the program will display the amounts in the different schedules so the user can </w:t>
      </w:r>
      <w:proofErr w:type="gramStart"/>
      <w:r>
        <w:t>make a selection</w:t>
      </w:r>
      <w:proofErr w:type="gramEnd"/>
      <w:r>
        <w:t>.</w:t>
      </w:r>
    </w:p>
    <w:p w14:paraId="18E046CF" w14:textId="77777777" w:rsidR="003E3194" w:rsidRDefault="003E3194" w:rsidP="003E3194">
      <w:pPr>
        <w:tabs>
          <w:tab w:val="left" w:pos="2677"/>
        </w:tabs>
        <w:spacing w:before="240" w:after="200"/>
        <w:ind w:left="360"/>
      </w:pPr>
      <w:r>
        <w:t>Discounts and/or custom fee schedules</w:t>
      </w:r>
      <w:r>
        <w:fldChar w:fldCharType="begin"/>
      </w:r>
      <w:r>
        <w:instrText xml:space="preserve"> XE "fee schedules" </w:instrText>
      </w:r>
      <w:r>
        <w:fldChar w:fldCharType="end"/>
      </w:r>
      <w:r>
        <w:t xml:space="preserve"> can also be setup for specific vendors. (Without this ability to use custom schedules, invoices for vendors that use their own service codes could not be reviewed.) After custom schedules have been setup, their use is transparent during data entry unless the code on the invoice is found in multiple schedules.</w:t>
      </w:r>
    </w:p>
    <w:p w14:paraId="6F0925D9" w14:textId="77777777" w:rsidR="003E3194" w:rsidRDefault="003E3194" w:rsidP="003E3194">
      <w:pPr>
        <w:spacing w:before="240" w:after="200"/>
        <w:ind w:left="360"/>
      </w:pPr>
      <w:r>
        <w:t>If you would like to use this feature, please contact ATS support as the procedure is beyond the scope of this manual.</w:t>
      </w:r>
    </w:p>
    <w:p w14:paraId="4CFDEDF1" w14:textId="77777777" w:rsidR="003E3194" w:rsidRDefault="003E3194" w:rsidP="003E3194">
      <w:pPr>
        <w:pStyle w:val="Heading3"/>
      </w:pPr>
      <w:bookmarkStart w:id="6" w:name="_Toc17795882"/>
      <w:r>
        <w:t>Printing the Explanation of Benefits</w:t>
      </w:r>
      <w:bookmarkEnd w:id="6"/>
      <w:r>
        <w:fldChar w:fldCharType="begin"/>
      </w:r>
      <w:r>
        <w:instrText xml:space="preserve"> XE "Explanation of Benefits" </w:instrText>
      </w:r>
      <w:r>
        <w:fldChar w:fldCharType="end"/>
      </w:r>
    </w:p>
    <w:p w14:paraId="449E16FC" w14:textId="77777777" w:rsidR="003E3194" w:rsidRDefault="003E3194" w:rsidP="003E3194">
      <w:pPr>
        <w:spacing w:before="240" w:after="200"/>
        <w:ind w:left="360"/>
      </w:pPr>
      <w:r>
        <w:t>The Explanation of Benefits (EOB</w:t>
      </w:r>
      <w:r>
        <w:fldChar w:fldCharType="begin"/>
      </w:r>
      <w:r>
        <w:instrText xml:space="preserve"> XE "EOB" </w:instrText>
      </w:r>
      <w:r>
        <w:fldChar w:fldCharType="end"/>
      </w:r>
      <w:r>
        <w:t>) is normally printed at the same time as the payment</w:t>
      </w:r>
      <w:r>
        <w:fldChar w:fldCharType="begin"/>
      </w:r>
      <w:r>
        <w:instrText xml:space="preserve"> XE "payment" </w:instrText>
      </w:r>
      <w:r>
        <w:fldChar w:fldCharType="end"/>
      </w:r>
      <w:r>
        <w:t>. A special menu option is provided for those clients who export their payments to be printed by a foreign system and/or want to print them again later.</w:t>
      </w:r>
    </w:p>
    <w:p w14:paraId="7FE4929E" w14:textId="77777777" w:rsidR="003E3194" w:rsidRDefault="003E3194" w:rsidP="003E3194">
      <w:pPr>
        <w:spacing w:before="240" w:after="200"/>
        <w:ind w:left="360"/>
      </w:pPr>
      <w:r>
        <w:t>An option on the Financial menu may be used to print the EOBs any time after the check or voucher payments have been printed (not while they are still batched). When the report screen appears, enter the specifications to meet your requirements.</w:t>
      </w:r>
    </w:p>
    <w:tbl>
      <w:tblPr>
        <w:tblStyle w:val="TableGrid"/>
        <w:tblW w:w="0" w:type="auto"/>
        <w:tblInd w:w="468" w:type="dxa"/>
        <w:tblLook w:val="04A0" w:firstRow="1" w:lastRow="0" w:firstColumn="1" w:lastColumn="0" w:noHBand="0" w:noVBand="1"/>
      </w:tblPr>
      <w:tblGrid>
        <w:gridCol w:w="2342"/>
        <w:gridCol w:w="6540"/>
      </w:tblGrid>
      <w:tr w:rsidR="003E3194" w14:paraId="23C4D4C2" w14:textId="77777777" w:rsidTr="003D4F84">
        <w:trPr>
          <w:tblHeader/>
        </w:trPr>
        <w:tc>
          <w:tcPr>
            <w:tcW w:w="252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7ED9A5C4" w14:textId="77777777" w:rsidR="003E3194" w:rsidRDefault="003E3194" w:rsidP="003D4F84">
            <w:pPr>
              <w:spacing w:before="120" w:after="120"/>
              <w:rPr>
                <w:rFonts w:cstheme="minorBidi"/>
                <w:b/>
                <w:color w:val="FFFFFF" w:themeColor="background1"/>
              </w:rPr>
            </w:pPr>
            <w:r>
              <w:rPr>
                <w:rFonts w:cstheme="minorBidi"/>
                <w:b/>
                <w:color w:val="FFFFFF" w:themeColor="background1"/>
              </w:rPr>
              <w:t>Field Name</w:t>
            </w:r>
          </w:p>
        </w:tc>
        <w:tc>
          <w:tcPr>
            <w:tcW w:w="720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7EB93F78" w14:textId="77777777" w:rsidR="003E3194" w:rsidRDefault="003E3194" w:rsidP="003D4F84">
            <w:pPr>
              <w:spacing w:before="120" w:after="120"/>
              <w:rPr>
                <w:rFonts w:cstheme="minorBidi"/>
                <w:b/>
                <w:color w:val="FFFFFF" w:themeColor="background1"/>
              </w:rPr>
            </w:pPr>
            <w:r>
              <w:rPr>
                <w:rFonts w:cstheme="minorBidi"/>
                <w:b/>
                <w:color w:val="FFFFFF" w:themeColor="background1"/>
              </w:rPr>
              <w:t>Description</w:t>
            </w:r>
          </w:p>
        </w:tc>
      </w:tr>
      <w:tr w:rsidR="003E3194" w14:paraId="3D8D644E" w14:textId="77777777" w:rsidTr="003D4F84">
        <w:trPr>
          <w:cantSplit/>
        </w:trPr>
        <w:tc>
          <w:tcPr>
            <w:tcW w:w="2520" w:type="dxa"/>
            <w:tcBorders>
              <w:top w:val="single" w:sz="4" w:space="0" w:color="auto"/>
              <w:left w:val="single" w:sz="4" w:space="0" w:color="auto"/>
              <w:bottom w:val="single" w:sz="4" w:space="0" w:color="auto"/>
              <w:right w:val="single" w:sz="4" w:space="0" w:color="auto"/>
            </w:tcBorders>
            <w:hideMark/>
          </w:tcPr>
          <w:p w14:paraId="5122DB2F" w14:textId="77777777" w:rsidR="003E3194" w:rsidRDefault="003E3194" w:rsidP="003D4F84">
            <w:pPr>
              <w:rPr>
                <w:rFonts w:ascii="Arial" w:hAnsi="Arial" w:cs="Arial"/>
                <w:sz w:val="20"/>
                <w:szCs w:val="20"/>
              </w:rPr>
            </w:pPr>
            <w:r>
              <w:rPr>
                <w:rFonts w:ascii="Arial" w:hAnsi="Arial" w:cs="Arial"/>
                <w:sz w:val="20"/>
                <w:szCs w:val="20"/>
              </w:rPr>
              <w:t>Provider Code</w:t>
            </w:r>
          </w:p>
        </w:tc>
        <w:tc>
          <w:tcPr>
            <w:tcW w:w="7200" w:type="dxa"/>
            <w:tcBorders>
              <w:top w:val="single" w:sz="4" w:space="0" w:color="auto"/>
              <w:left w:val="single" w:sz="4" w:space="0" w:color="auto"/>
              <w:bottom w:val="single" w:sz="4" w:space="0" w:color="auto"/>
              <w:right w:val="single" w:sz="4" w:space="0" w:color="auto"/>
            </w:tcBorders>
            <w:hideMark/>
          </w:tcPr>
          <w:p w14:paraId="413F8991" w14:textId="77777777" w:rsidR="003E3194" w:rsidRDefault="003E3194" w:rsidP="003D4F84">
            <w:pPr>
              <w:rPr>
                <w:rFonts w:ascii="Arial" w:hAnsi="Arial" w:cs="Arial"/>
                <w:sz w:val="20"/>
                <w:szCs w:val="20"/>
              </w:rPr>
            </w:pPr>
            <w:r>
              <w:rPr>
                <w:rFonts w:ascii="Arial" w:hAnsi="Arial" w:cs="Arial"/>
                <w:sz w:val="20"/>
                <w:szCs w:val="20"/>
              </w:rPr>
              <w:t>A specific provider (vendor</w:t>
            </w:r>
            <w:r>
              <w:rPr>
                <w:rFonts w:ascii="Arial" w:hAnsi="Arial" w:cs="Arial"/>
                <w:sz w:val="20"/>
                <w:szCs w:val="20"/>
              </w:rPr>
              <w:fldChar w:fldCharType="begin"/>
            </w:r>
            <w:r>
              <w:rPr>
                <w:rFonts w:cstheme="minorBidi"/>
              </w:rPr>
              <w:instrText xml:space="preserve"> XE "vendor" </w:instrText>
            </w:r>
            <w:r>
              <w:rPr>
                <w:rFonts w:ascii="Arial" w:hAnsi="Arial" w:cs="Arial"/>
                <w:sz w:val="20"/>
                <w:szCs w:val="20"/>
              </w:rPr>
              <w:fldChar w:fldCharType="end"/>
            </w:r>
            <w:r>
              <w:rPr>
                <w:rFonts w:ascii="Arial" w:hAnsi="Arial" w:cs="Arial"/>
                <w:sz w:val="20"/>
                <w:szCs w:val="20"/>
              </w:rPr>
              <w:t>) code. Leave this field empty to include every provider that received a payment</w:t>
            </w:r>
            <w:r>
              <w:rPr>
                <w:rFonts w:ascii="Arial" w:hAnsi="Arial" w:cs="Arial"/>
                <w:sz w:val="20"/>
                <w:szCs w:val="20"/>
              </w:rPr>
              <w:fldChar w:fldCharType="begin"/>
            </w:r>
            <w:r>
              <w:rPr>
                <w:rFonts w:cstheme="minorBidi"/>
              </w:rPr>
              <w:instrText xml:space="preserve"> XE "payment" </w:instrText>
            </w:r>
            <w:r>
              <w:rPr>
                <w:rFonts w:ascii="Arial" w:hAnsi="Arial" w:cs="Arial"/>
                <w:sz w:val="20"/>
                <w:szCs w:val="20"/>
              </w:rPr>
              <w:fldChar w:fldCharType="end"/>
            </w:r>
            <w:r>
              <w:rPr>
                <w:rFonts w:ascii="Arial" w:hAnsi="Arial" w:cs="Arial"/>
                <w:sz w:val="20"/>
                <w:szCs w:val="20"/>
              </w:rPr>
              <w:t xml:space="preserve"> within the specified range of dates.</w:t>
            </w:r>
          </w:p>
        </w:tc>
      </w:tr>
      <w:tr w:rsidR="003E3194" w14:paraId="4A983874" w14:textId="77777777" w:rsidTr="003D4F84">
        <w:trPr>
          <w:cantSplit/>
        </w:trPr>
        <w:tc>
          <w:tcPr>
            <w:tcW w:w="2520" w:type="dxa"/>
            <w:tcBorders>
              <w:top w:val="single" w:sz="4" w:space="0" w:color="auto"/>
              <w:left w:val="single" w:sz="4" w:space="0" w:color="auto"/>
              <w:bottom w:val="single" w:sz="4" w:space="0" w:color="auto"/>
              <w:right w:val="single" w:sz="4" w:space="0" w:color="auto"/>
            </w:tcBorders>
            <w:hideMark/>
          </w:tcPr>
          <w:p w14:paraId="744DDC00" w14:textId="77777777" w:rsidR="003E3194" w:rsidRDefault="003E3194" w:rsidP="003D4F84">
            <w:pPr>
              <w:rPr>
                <w:rFonts w:ascii="Arial" w:hAnsi="Arial" w:cs="Arial"/>
                <w:sz w:val="20"/>
                <w:szCs w:val="20"/>
              </w:rPr>
            </w:pPr>
            <w:r>
              <w:rPr>
                <w:rFonts w:ascii="Arial" w:hAnsi="Arial" w:cs="Arial"/>
                <w:sz w:val="20"/>
                <w:szCs w:val="20"/>
              </w:rPr>
              <w:t>Display By</w:t>
            </w:r>
          </w:p>
        </w:tc>
        <w:tc>
          <w:tcPr>
            <w:tcW w:w="7200" w:type="dxa"/>
            <w:tcBorders>
              <w:top w:val="single" w:sz="4" w:space="0" w:color="auto"/>
              <w:left w:val="single" w:sz="4" w:space="0" w:color="auto"/>
              <w:bottom w:val="single" w:sz="4" w:space="0" w:color="auto"/>
              <w:right w:val="single" w:sz="4" w:space="0" w:color="auto"/>
            </w:tcBorders>
            <w:hideMark/>
          </w:tcPr>
          <w:p w14:paraId="69FDD9C5" w14:textId="77777777" w:rsidR="003E3194" w:rsidRDefault="003E3194" w:rsidP="003D4F84">
            <w:pPr>
              <w:rPr>
                <w:rFonts w:ascii="Arial" w:hAnsi="Arial" w:cs="Arial"/>
                <w:sz w:val="20"/>
                <w:szCs w:val="20"/>
              </w:rPr>
            </w:pPr>
            <w:r>
              <w:rPr>
                <w:rFonts w:ascii="Arial" w:hAnsi="Arial" w:cs="Arial"/>
                <w:sz w:val="20"/>
                <w:szCs w:val="20"/>
              </w:rPr>
              <w:t>The EOBs will be sorted by provider code and then by either the claimant’s name (the default) or the claim number</w:t>
            </w:r>
            <w:r>
              <w:rPr>
                <w:rFonts w:ascii="Arial" w:hAnsi="Arial" w:cs="Arial"/>
                <w:sz w:val="20"/>
                <w:szCs w:val="20"/>
              </w:rPr>
              <w:fldChar w:fldCharType="begin"/>
            </w:r>
            <w:r>
              <w:rPr>
                <w:rFonts w:cstheme="minorBidi"/>
              </w:rPr>
              <w:instrText xml:space="preserve"> XE "</w:instrText>
            </w:r>
            <w:r>
              <w:rPr>
                <w:rFonts w:ascii="Arial" w:hAnsi="Arial" w:cs="Arial"/>
                <w:sz w:val="20"/>
                <w:szCs w:val="20"/>
              </w:rPr>
              <w:instrText>claim number</w:instrText>
            </w:r>
            <w:r>
              <w:rPr>
                <w:rFonts w:cstheme="minorBidi"/>
              </w:rPr>
              <w:instrText xml:space="preserve">" </w:instrText>
            </w:r>
            <w:r>
              <w:rPr>
                <w:rFonts w:ascii="Arial" w:hAnsi="Arial" w:cs="Arial"/>
                <w:sz w:val="20"/>
                <w:szCs w:val="20"/>
              </w:rPr>
              <w:fldChar w:fldCharType="end"/>
            </w:r>
            <w:r>
              <w:rPr>
                <w:rFonts w:ascii="Arial" w:hAnsi="Arial" w:cs="Arial"/>
                <w:sz w:val="20"/>
                <w:szCs w:val="20"/>
              </w:rPr>
              <w:t>.</w:t>
            </w:r>
          </w:p>
        </w:tc>
      </w:tr>
      <w:tr w:rsidR="003E3194" w14:paraId="77E86C94" w14:textId="77777777" w:rsidTr="003D4F84">
        <w:trPr>
          <w:cantSplit/>
        </w:trPr>
        <w:tc>
          <w:tcPr>
            <w:tcW w:w="2520" w:type="dxa"/>
            <w:tcBorders>
              <w:top w:val="single" w:sz="4" w:space="0" w:color="auto"/>
              <w:left w:val="single" w:sz="4" w:space="0" w:color="auto"/>
              <w:bottom w:val="single" w:sz="4" w:space="0" w:color="auto"/>
              <w:right w:val="single" w:sz="4" w:space="0" w:color="auto"/>
            </w:tcBorders>
            <w:hideMark/>
          </w:tcPr>
          <w:p w14:paraId="4CBA8478" w14:textId="77777777" w:rsidR="003E3194" w:rsidRDefault="003E3194" w:rsidP="003D4F84">
            <w:pPr>
              <w:rPr>
                <w:rFonts w:ascii="Arial" w:hAnsi="Arial" w:cs="Arial"/>
                <w:sz w:val="20"/>
                <w:szCs w:val="20"/>
              </w:rPr>
            </w:pPr>
            <w:r>
              <w:rPr>
                <w:rFonts w:ascii="Arial" w:hAnsi="Arial" w:cs="Arial"/>
                <w:sz w:val="20"/>
                <w:szCs w:val="20"/>
              </w:rPr>
              <w:t>Starting Date</w:t>
            </w:r>
          </w:p>
        </w:tc>
        <w:tc>
          <w:tcPr>
            <w:tcW w:w="7200" w:type="dxa"/>
            <w:tcBorders>
              <w:top w:val="single" w:sz="4" w:space="0" w:color="auto"/>
              <w:left w:val="single" w:sz="4" w:space="0" w:color="auto"/>
              <w:bottom w:val="single" w:sz="4" w:space="0" w:color="auto"/>
              <w:right w:val="single" w:sz="4" w:space="0" w:color="auto"/>
            </w:tcBorders>
            <w:hideMark/>
          </w:tcPr>
          <w:p w14:paraId="2A78D0A1" w14:textId="77777777" w:rsidR="003E3194" w:rsidRDefault="003E3194" w:rsidP="003D4F84">
            <w:pPr>
              <w:rPr>
                <w:rFonts w:ascii="Arial" w:hAnsi="Arial" w:cs="Arial"/>
                <w:sz w:val="20"/>
                <w:szCs w:val="20"/>
              </w:rPr>
            </w:pPr>
            <w:r>
              <w:rPr>
                <w:rFonts w:ascii="Arial" w:hAnsi="Arial" w:cs="Arial"/>
                <w:sz w:val="20"/>
                <w:szCs w:val="20"/>
              </w:rPr>
              <w:t>The first payment</w:t>
            </w:r>
            <w:r>
              <w:rPr>
                <w:rFonts w:ascii="Arial" w:hAnsi="Arial" w:cs="Arial"/>
                <w:sz w:val="20"/>
                <w:szCs w:val="20"/>
              </w:rPr>
              <w:fldChar w:fldCharType="begin"/>
            </w:r>
            <w:r>
              <w:rPr>
                <w:rFonts w:cstheme="minorBidi"/>
              </w:rPr>
              <w:instrText xml:space="preserve"> XE "payment" </w:instrText>
            </w:r>
            <w:r>
              <w:rPr>
                <w:rFonts w:ascii="Arial" w:hAnsi="Arial" w:cs="Arial"/>
                <w:sz w:val="20"/>
                <w:szCs w:val="20"/>
              </w:rPr>
              <w:fldChar w:fldCharType="end"/>
            </w:r>
            <w:r>
              <w:rPr>
                <w:rFonts w:ascii="Arial" w:hAnsi="Arial" w:cs="Arial"/>
                <w:sz w:val="20"/>
                <w:szCs w:val="20"/>
              </w:rPr>
              <w:t xml:space="preserve"> date to be selected. By default, this is the date that was used the last time the forms were produced.</w:t>
            </w:r>
          </w:p>
        </w:tc>
      </w:tr>
      <w:tr w:rsidR="003E3194" w14:paraId="2FB00E9D" w14:textId="77777777" w:rsidTr="003D4F84">
        <w:trPr>
          <w:cantSplit/>
        </w:trPr>
        <w:tc>
          <w:tcPr>
            <w:tcW w:w="2520" w:type="dxa"/>
            <w:tcBorders>
              <w:top w:val="single" w:sz="4" w:space="0" w:color="auto"/>
              <w:left w:val="single" w:sz="4" w:space="0" w:color="auto"/>
              <w:bottom w:val="single" w:sz="4" w:space="0" w:color="auto"/>
              <w:right w:val="single" w:sz="4" w:space="0" w:color="auto"/>
            </w:tcBorders>
            <w:hideMark/>
          </w:tcPr>
          <w:p w14:paraId="2A9A5D88" w14:textId="77777777" w:rsidR="003E3194" w:rsidRDefault="003E3194" w:rsidP="003D4F84">
            <w:pPr>
              <w:rPr>
                <w:rFonts w:ascii="Arial" w:hAnsi="Arial" w:cs="Arial"/>
                <w:sz w:val="20"/>
                <w:szCs w:val="20"/>
              </w:rPr>
            </w:pPr>
            <w:r>
              <w:rPr>
                <w:rFonts w:ascii="Arial" w:hAnsi="Arial" w:cs="Arial"/>
                <w:sz w:val="20"/>
                <w:szCs w:val="20"/>
              </w:rPr>
              <w:t>Ending Date</w:t>
            </w:r>
          </w:p>
        </w:tc>
        <w:tc>
          <w:tcPr>
            <w:tcW w:w="7200" w:type="dxa"/>
            <w:tcBorders>
              <w:top w:val="single" w:sz="4" w:space="0" w:color="auto"/>
              <w:left w:val="single" w:sz="4" w:space="0" w:color="auto"/>
              <w:bottom w:val="single" w:sz="4" w:space="0" w:color="auto"/>
              <w:right w:val="single" w:sz="4" w:space="0" w:color="auto"/>
            </w:tcBorders>
            <w:hideMark/>
          </w:tcPr>
          <w:p w14:paraId="7F02F64E" w14:textId="77777777" w:rsidR="003E3194" w:rsidRDefault="003E3194" w:rsidP="003D4F84">
            <w:pPr>
              <w:rPr>
                <w:rFonts w:ascii="Arial" w:hAnsi="Arial" w:cs="Arial"/>
                <w:sz w:val="20"/>
                <w:szCs w:val="20"/>
              </w:rPr>
            </w:pPr>
            <w:r>
              <w:rPr>
                <w:rFonts w:ascii="Arial" w:hAnsi="Arial" w:cs="Arial"/>
                <w:sz w:val="20"/>
                <w:szCs w:val="20"/>
              </w:rPr>
              <w:t>The date of the last payments to be selected.</w:t>
            </w:r>
          </w:p>
        </w:tc>
      </w:tr>
    </w:tbl>
    <w:p w14:paraId="102D75AE" w14:textId="77777777" w:rsidR="003E3194" w:rsidRDefault="003E3194" w:rsidP="003E3194">
      <w:pPr>
        <w:spacing w:before="240" w:after="200"/>
        <w:ind w:left="360"/>
      </w:pPr>
      <w:r>
        <w:t>An example of the standard EOB</w:t>
      </w:r>
      <w:r>
        <w:fldChar w:fldCharType="begin"/>
      </w:r>
      <w:r>
        <w:instrText xml:space="preserve"> XE "EOB" </w:instrText>
      </w:r>
      <w:r>
        <w:fldChar w:fldCharType="end"/>
      </w:r>
      <w:r>
        <w:t xml:space="preserve"> has been included below. </w:t>
      </w:r>
    </w:p>
    <w:p w14:paraId="3B08431E" w14:textId="77777777" w:rsidR="003E3194" w:rsidRDefault="003E3194" w:rsidP="003E3194">
      <w:pPr>
        <w:spacing w:before="240"/>
        <w:ind w:left="360"/>
        <w:jc w:val="center"/>
      </w:pPr>
      <w:r>
        <w:rPr>
          <w:noProof/>
        </w:rPr>
        <w:drawing>
          <wp:inline distT="0" distB="0" distL="0" distR="0" wp14:anchorId="71CA8ABA" wp14:editId="023905AC">
            <wp:extent cx="5943600" cy="4638675"/>
            <wp:effectExtent l="19050" t="19050" r="19050" b="2857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638675"/>
                    </a:xfrm>
                    <a:prstGeom prst="rect">
                      <a:avLst/>
                    </a:prstGeom>
                    <a:noFill/>
                    <a:ln w="12700" cmpd="sng">
                      <a:solidFill>
                        <a:srgbClr val="000000"/>
                      </a:solidFill>
                      <a:miter lim="800000"/>
                      <a:headEnd/>
                      <a:tailEnd/>
                    </a:ln>
                    <a:effectLst/>
                  </pic:spPr>
                </pic:pic>
              </a:graphicData>
            </a:graphic>
          </wp:inline>
        </w:drawing>
      </w:r>
    </w:p>
    <w:p w14:paraId="4703A480" w14:textId="77777777" w:rsidR="003E3194" w:rsidRDefault="003E3194" w:rsidP="003E3194">
      <w:pPr>
        <w:pStyle w:val="Caption"/>
        <w:spacing w:after="300"/>
        <w:ind w:left="360"/>
        <w:jc w:val="center"/>
      </w:pPr>
      <w:bookmarkStart w:id="7" w:name="_Toc17796042"/>
      <w:r>
        <w:t xml:space="preserve">Figure </w:t>
      </w:r>
      <w:r>
        <w:fldChar w:fldCharType="begin"/>
      </w:r>
      <w:r>
        <w:instrText xml:space="preserve"> STYLEREF 1 \s </w:instrText>
      </w:r>
      <w:r>
        <w:fldChar w:fldCharType="separate"/>
      </w:r>
      <w:r>
        <w:rPr>
          <w:noProof/>
        </w:rPr>
        <w:t>6</w:t>
      </w:r>
      <w:r>
        <w:fldChar w:fldCharType="end"/>
      </w:r>
      <w:r>
        <w:noBreakHyphen/>
      </w:r>
      <w:r>
        <w:fldChar w:fldCharType="begin"/>
      </w:r>
      <w:r>
        <w:instrText xml:space="preserve"> SEQ Figure \* ARABIC \s 1 </w:instrText>
      </w:r>
      <w:r>
        <w:fldChar w:fldCharType="separate"/>
      </w:r>
      <w:r>
        <w:rPr>
          <w:noProof/>
        </w:rPr>
        <w:t>3</w:t>
      </w:r>
      <w:r>
        <w:fldChar w:fldCharType="end"/>
      </w:r>
      <w:r>
        <w:t>: Sample Explanation of Benefits</w:t>
      </w:r>
      <w:bookmarkEnd w:id="7"/>
      <w:r>
        <w:fldChar w:fldCharType="begin"/>
      </w:r>
      <w:r>
        <w:instrText xml:space="preserve"> XE "Explanation of Benefits" </w:instrText>
      </w:r>
      <w:r>
        <w:fldChar w:fldCharType="end"/>
      </w:r>
    </w:p>
    <w:p w14:paraId="381BA31C" w14:textId="77777777" w:rsidR="00A70C0B" w:rsidRDefault="00A70C0B">
      <w:bookmarkStart w:id="8" w:name="_GoBack"/>
      <w:bookmarkEnd w:id="8"/>
    </w:p>
    <w:sectPr w:rsidR="00A70C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194"/>
    <w:rsid w:val="003E3194"/>
    <w:rsid w:val="00A70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4CB6A"/>
  <w15:chartTrackingRefBased/>
  <w15:docId w15:val="{CC9985E0-8EDD-48E6-8F37-06888762F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E3194"/>
    <w:pPr>
      <w:spacing w:after="0" w:line="240" w:lineRule="auto"/>
      <w:jc w:val="both"/>
    </w:pPr>
    <w:rPr>
      <w:rFonts w:ascii="Times New Roman" w:hAnsi="Times New Roman"/>
      <w:sz w:val="24"/>
    </w:rPr>
  </w:style>
  <w:style w:type="paragraph" w:styleId="Heading2">
    <w:name w:val="heading 2"/>
    <w:basedOn w:val="Normal"/>
    <w:next w:val="Normal"/>
    <w:link w:val="Heading2Char"/>
    <w:uiPriority w:val="9"/>
    <w:semiHidden/>
    <w:unhideWhenUsed/>
    <w:qFormat/>
    <w:rsid w:val="003E3194"/>
    <w:pPr>
      <w:keepNext/>
      <w:keepLines/>
      <w:spacing w:before="480" w:after="240"/>
      <w:outlineLvl w:val="1"/>
    </w:pPr>
    <w:rPr>
      <w:rFonts w:ascii="Copperplate Gothic Bold" w:eastAsiaTheme="majorEastAsia" w:hAnsi="Copperplate Gothic Bold" w:cstheme="majorBidi"/>
      <w:b/>
      <w:bCs/>
      <w:caps/>
      <w:color w:val="2F5496" w:themeColor="accent1" w:themeShade="BF"/>
      <w:szCs w:val="26"/>
    </w:rPr>
  </w:style>
  <w:style w:type="paragraph" w:styleId="Heading3">
    <w:name w:val="heading 3"/>
    <w:basedOn w:val="Normal"/>
    <w:next w:val="Normal"/>
    <w:link w:val="Heading3Char"/>
    <w:uiPriority w:val="9"/>
    <w:semiHidden/>
    <w:unhideWhenUsed/>
    <w:qFormat/>
    <w:rsid w:val="003E3194"/>
    <w:pPr>
      <w:keepNext/>
      <w:keepLines/>
      <w:spacing w:after="240"/>
      <w:ind w:left="360" w:right="360"/>
      <w:outlineLvl w:val="2"/>
    </w:pPr>
    <w:rPr>
      <w:rFonts w:ascii="Copperplate Gothic Bold" w:eastAsiaTheme="majorEastAsia" w:hAnsi="Copperplate Gothic Bold" w:cstheme="majorBidi"/>
      <w:b/>
      <w:b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E3194"/>
    <w:rPr>
      <w:rFonts w:ascii="Copperplate Gothic Bold" w:eastAsiaTheme="majorEastAsia" w:hAnsi="Copperplate Gothic Bold" w:cstheme="majorBidi"/>
      <w:b/>
      <w:bCs/>
      <w:caps/>
      <w:color w:val="2F5496" w:themeColor="accent1" w:themeShade="BF"/>
      <w:sz w:val="24"/>
      <w:szCs w:val="26"/>
    </w:rPr>
  </w:style>
  <w:style w:type="character" w:customStyle="1" w:styleId="Heading3Char">
    <w:name w:val="Heading 3 Char"/>
    <w:basedOn w:val="DefaultParagraphFont"/>
    <w:link w:val="Heading3"/>
    <w:uiPriority w:val="9"/>
    <w:semiHidden/>
    <w:rsid w:val="003E3194"/>
    <w:rPr>
      <w:rFonts w:ascii="Copperplate Gothic Bold" w:eastAsiaTheme="majorEastAsia" w:hAnsi="Copperplate Gothic Bold" w:cstheme="majorBidi"/>
      <w:b/>
      <w:bCs/>
      <w:color w:val="2F5496" w:themeColor="accent1" w:themeShade="BF"/>
      <w:sz w:val="24"/>
    </w:rPr>
  </w:style>
  <w:style w:type="character" w:customStyle="1" w:styleId="CaptionChar">
    <w:name w:val="Caption Char"/>
    <w:basedOn w:val="DefaultParagraphFont"/>
    <w:link w:val="Caption"/>
    <w:uiPriority w:val="35"/>
    <w:semiHidden/>
    <w:locked/>
    <w:rsid w:val="003E3194"/>
    <w:rPr>
      <w:rFonts w:ascii="Arial" w:hAnsi="Arial" w:cs="Arial"/>
      <w:b/>
      <w:bCs/>
      <w:color w:val="4472C4" w:themeColor="accent1"/>
      <w:sz w:val="18"/>
      <w:szCs w:val="18"/>
    </w:rPr>
  </w:style>
  <w:style w:type="paragraph" w:styleId="Caption">
    <w:name w:val="caption"/>
    <w:basedOn w:val="Normal"/>
    <w:next w:val="Normal"/>
    <w:link w:val="CaptionChar"/>
    <w:uiPriority w:val="35"/>
    <w:semiHidden/>
    <w:unhideWhenUsed/>
    <w:qFormat/>
    <w:rsid w:val="003E3194"/>
    <w:pPr>
      <w:spacing w:after="200"/>
    </w:pPr>
    <w:rPr>
      <w:rFonts w:ascii="Arial" w:hAnsi="Arial" w:cs="Arial"/>
      <w:b/>
      <w:bCs/>
      <w:color w:val="4472C4" w:themeColor="accent1"/>
      <w:sz w:val="18"/>
      <w:szCs w:val="18"/>
    </w:rPr>
  </w:style>
  <w:style w:type="character" w:customStyle="1" w:styleId="ButtonChar">
    <w:name w:val="Button Char"/>
    <w:basedOn w:val="DefaultParagraphFont"/>
    <w:link w:val="Button"/>
    <w:locked/>
    <w:rsid w:val="003E3194"/>
    <w:rPr>
      <w:rFonts w:ascii="Arial Narrow" w:hAnsi="Arial Narrow" w:cs="Arial"/>
      <w:b/>
      <w:caps/>
      <w:color w:val="4483D0"/>
      <w:sz w:val="20"/>
    </w:rPr>
  </w:style>
  <w:style w:type="paragraph" w:customStyle="1" w:styleId="Button">
    <w:name w:val="Button"/>
    <w:basedOn w:val="Normal"/>
    <w:link w:val="ButtonChar"/>
    <w:qFormat/>
    <w:rsid w:val="003E3194"/>
    <w:pPr>
      <w:spacing w:before="240" w:after="200"/>
    </w:pPr>
    <w:rPr>
      <w:rFonts w:ascii="Arial Narrow" w:hAnsi="Arial Narrow" w:cs="Arial"/>
      <w:b/>
      <w:caps/>
      <w:color w:val="4483D0"/>
      <w:sz w:val="20"/>
    </w:rPr>
  </w:style>
  <w:style w:type="character" w:customStyle="1" w:styleId="KeyChar">
    <w:name w:val="Key Char"/>
    <w:basedOn w:val="DefaultParagraphFont"/>
    <w:link w:val="Key"/>
    <w:locked/>
    <w:rsid w:val="003E3194"/>
    <w:rPr>
      <w:rFonts w:ascii="Arial Narrow" w:hAnsi="Arial Narrow"/>
      <w:b/>
      <w:color w:val="A9318F"/>
    </w:rPr>
  </w:style>
  <w:style w:type="paragraph" w:customStyle="1" w:styleId="Key">
    <w:name w:val="Key"/>
    <w:basedOn w:val="Normal"/>
    <w:link w:val="KeyChar"/>
    <w:qFormat/>
    <w:rsid w:val="003E3194"/>
    <w:rPr>
      <w:rFonts w:ascii="Arial Narrow" w:hAnsi="Arial Narrow"/>
      <w:b/>
      <w:color w:val="A9318F"/>
      <w:sz w:val="22"/>
    </w:rPr>
  </w:style>
  <w:style w:type="table" w:styleId="TableGrid">
    <w:name w:val="Table Grid"/>
    <w:basedOn w:val="TableNormal"/>
    <w:uiPriority w:val="59"/>
    <w:unhideWhenUsed/>
    <w:rsid w:val="003E3194"/>
    <w:pPr>
      <w:spacing w:after="0" w:line="240" w:lineRule="auto"/>
    </w:pPr>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1932</Words>
  <Characters>11017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Zivolich</dc:creator>
  <cp:keywords/>
  <dc:description/>
  <cp:lastModifiedBy>Craig Zivolich</cp:lastModifiedBy>
  <cp:revision>1</cp:revision>
  <dcterms:created xsi:type="dcterms:W3CDTF">2020-01-24T17:40:00Z</dcterms:created>
  <dcterms:modified xsi:type="dcterms:W3CDTF">2020-01-24T17:40:00Z</dcterms:modified>
</cp:coreProperties>
</file>