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43C" w:rsidRDefault="0075043C" w:rsidP="0075043C">
      <w:pPr>
        <w:pStyle w:val="Heading2"/>
      </w:pPr>
      <w:bookmarkStart w:id="0" w:name="_Toc17795844"/>
      <w:bookmarkStart w:id="1" w:name="_GoBack"/>
      <w:bookmarkEnd w:id="1"/>
      <w:r>
        <w:t>Payments</w:t>
      </w:r>
      <w:bookmarkEnd w:id="0"/>
      <w:r>
        <w:fldChar w:fldCharType="begin"/>
      </w:r>
      <w:r>
        <w:instrText xml:space="preserve"> XE "</w:instrText>
      </w:r>
      <w:r w:rsidRPr="00633F93">
        <w:instrText>General Payments</w:instrText>
      </w:r>
      <w:r>
        <w:instrText xml:space="preserve">" </w:instrText>
      </w:r>
      <w:r>
        <w:fldChar w:fldCharType="end"/>
      </w:r>
    </w:p>
    <w:p w:rsidR="0075043C" w:rsidRDefault="0075043C" w:rsidP="0075043C">
      <w:pPr>
        <w:spacing w:before="240" w:after="200"/>
      </w:pPr>
      <w:r>
        <w:t>If you are in Explore, you can make payments without actually opening the claim. Simply select the desired claim and click the General Payments</w:t>
      </w:r>
      <w:r>
        <w:fldChar w:fldCharType="begin"/>
      </w:r>
      <w:r>
        <w:instrText xml:space="preserve"> XE "</w:instrText>
      </w:r>
      <w:r w:rsidRPr="00633F93">
        <w:instrText>General Payments</w:instrText>
      </w:r>
      <w:r>
        <w:instrText xml:space="preserve">" </w:instrText>
      </w:r>
      <w:r>
        <w:fldChar w:fldCharType="end"/>
      </w:r>
      <w:r>
        <w:t xml:space="preserve"> button. The button is also available if you are already editing a claim and want to make a payment</w:t>
      </w:r>
      <w:r>
        <w:fldChar w:fldCharType="begin"/>
      </w:r>
      <w:r>
        <w:instrText xml:space="preserve"> XE "</w:instrText>
      </w:r>
      <w:r w:rsidRPr="003E3FB6">
        <w:instrText>payment</w:instrText>
      </w:r>
      <w:r>
        <w:instrText xml:space="preserve">" </w:instrText>
      </w:r>
      <w:r>
        <w:fldChar w:fldCharType="end"/>
      </w:r>
      <w:r>
        <w:t>.</w:t>
      </w:r>
    </w:p>
    <w:p w:rsidR="0075043C" w:rsidRDefault="0075043C" w:rsidP="0075043C">
      <w:pPr>
        <w:spacing w:before="240" w:after="200"/>
      </w:pPr>
      <w:r>
        <w:t>Knowing that some bills arrive after a claim has been closed, the ATS System has a special Stair Step Reserves</w:t>
      </w:r>
      <w:r>
        <w:fldChar w:fldCharType="begin"/>
      </w:r>
      <w:r>
        <w:instrText xml:space="preserve"> XE "</w:instrText>
      </w:r>
      <w:r w:rsidRPr="005D63AC">
        <w:instrText>Reserves</w:instrText>
      </w:r>
      <w:r>
        <w:instrText xml:space="preserve">" </w:instrText>
      </w:r>
      <w:r>
        <w:fldChar w:fldCharType="end"/>
      </w:r>
      <w:r>
        <w:t xml:space="preserve"> feature that may be set so you can make a payment</w:t>
      </w:r>
      <w:r>
        <w:fldChar w:fldCharType="begin"/>
      </w:r>
      <w:r>
        <w:instrText xml:space="preserve"> XE "</w:instrText>
      </w:r>
      <w:r w:rsidRPr="003E3FB6">
        <w:instrText>payment</w:instrText>
      </w:r>
      <w:r>
        <w:instrText xml:space="preserve">" </w:instrText>
      </w:r>
      <w:r>
        <w:fldChar w:fldCharType="end"/>
      </w:r>
      <w:r>
        <w:t xml:space="preserve"> without having to reopen the claim. </w:t>
      </w:r>
    </w:p>
    <w:p w:rsidR="0075043C" w:rsidRDefault="0075043C" w:rsidP="0075043C">
      <w:pPr>
        <w:spacing w:before="240" w:after="200"/>
      </w:pPr>
      <w:r>
        <w:t>The future reserves</w:t>
      </w:r>
      <w:r>
        <w:fldChar w:fldCharType="begin"/>
      </w:r>
      <w:r>
        <w:instrText xml:space="preserve"> XE "</w:instrText>
      </w:r>
      <w:r w:rsidRPr="009B7C28">
        <w:instrText>reserves</w:instrText>
      </w:r>
      <w:r>
        <w:instrText xml:space="preserve">" </w:instrText>
      </w:r>
      <w:r>
        <w:fldChar w:fldCharType="end"/>
      </w:r>
      <w:r>
        <w:t xml:space="preserve"> are always displayed for your convenience, but the bank account number and the balance in the trust will not appear if you are creating vouchers. (The number of reserve categories and their names will depend on how your ATS System has been set up.)</w:t>
      </w:r>
    </w:p>
    <w:p w:rsidR="0075043C" w:rsidRDefault="0075043C" w:rsidP="0075043C">
      <w:pPr>
        <w:spacing w:before="240" w:after="200"/>
      </w:pPr>
      <w:r>
        <w:t>On the upper right side of the screen, you’ll see a special field that displays the claim number</w:t>
      </w:r>
      <w:r>
        <w:fldChar w:fldCharType="begin"/>
      </w:r>
      <w:r>
        <w:instrText xml:space="preserve"> XE "</w:instrText>
      </w:r>
      <w:r w:rsidRPr="00CC232D">
        <w:rPr>
          <w:rFonts w:ascii="Arial" w:hAnsi="Arial" w:cs="Arial"/>
          <w:sz w:val="20"/>
          <w:szCs w:val="20"/>
        </w:rPr>
        <w:instrText>claim number</w:instrText>
      </w:r>
      <w:r>
        <w:instrText xml:space="preserve">" </w:instrText>
      </w:r>
      <w:r>
        <w:fldChar w:fldCharType="end"/>
      </w:r>
      <w:r>
        <w:t xml:space="preserve"> with an ellipsis button to the right.  This field allows you to enter multiple payments rapidly by saving the payment</w:t>
      </w:r>
      <w:r>
        <w:fldChar w:fldCharType="begin"/>
      </w:r>
      <w:r>
        <w:instrText xml:space="preserve"> XE "</w:instrText>
      </w:r>
      <w:r w:rsidRPr="003E3FB6">
        <w:instrText>payment</w:instrText>
      </w:r>
      <w:r>
        <w:instrText xml:space="preserve">" </w:instrText>
      </w:r>
      <w:r>
        <w:fldChar w:fldCharType="end"/>
      </w:r>
      <w:r>
        <w:t>, typing the next claim number in this field, entering the next payment and saving.  The ellipsis button provides a claim search function if you don’t have the claim number available.</w:t>
      </w:r>
    </w:p>
    <w:p w:rsidR="0075043C" w:rsidRDefault="0075043C" w:rsidP="0075043C">
      <w:pPr>
        <w:spacing w:before="240" w:after="200"/>
      </w:pPr>
      <w:r>
        <w:t>The example above shows an indemnity payment</w:t>
      </w:r>
      <w:r>
        <w:fldChar w:fldCharType="begin"/>
      </w:r>
      <w:r>
        <w:instrText xml:space="preserve"> XE "</w:instrText>
      </w:r>
      <w:r w:rsidRPr="003E3FB6">
        <w:instrText>payment</w:instrText>
      </w:r>
      <w:r>
        <w:instrText xml:space="preserve">" </w:instrText>
      </w:r>
      <w:r>
        <w:fldChar w:fldCharType="end"/>
      </w:r>
      <w:r>
        <w:t xml:space="preserve"> that was set up by simply clicking the Ellipsis button next to the amount. Refer to the fields below for information on this feature. The fields are described as follows:</w:t>
      </w:r>
    </w:p>
    <w:tbl>
      <w:tblPr>
        <w:tblStyle w:val="TableGrid"/>
        <w:tblW w:w="0" w:type="auto"/>
        <w:tblInd w:w="108" w:type="dxa"/>
        <w:tblLook w:val="04A0" w:firstRow="1" w:lastRow="0" w:firstColumn="1" w:lastColumn="0" w:noHBand="0" w:noVBand="1"/>
      </w:tblPr>
      <w:tblGrid>
        <w:gridCol w:w="2319"/>
        <w:gridCol w:w="7149"/>
      </w:tblGrid>
      <w:tr w:rsidR="0075043C" w:rsidTr="009547B2">
        <w:trPr>
          <w:tblHeader/>
        </w:trPr>
        <w:tc>
          <w:tcPr>
            <w:tcW w:w="2430" w:type="dxa"/>
            <w:shd w:val="clear" w:color="auto" w:fill="365F91" w:themeFill="accent1" w:themeFillShade="BF"/>
          </w:tcPr>
          <w:p w:rsidR="0075043C" w:rsidRPr="00C21465" w:rsidRDefault="0075043C" w:rsidP="009547B2">
            <w:pPr>
              <w:spacing w:before="120" w:after="120"/>
              <w:rPr>
                <w:b/>
                <w:color w:val="FFFFFF" w:themeColor="background1"/>
              </w:rPr>
            </w:pPr>
            <w:r w:rsidRPr="00C21465">
              <w:rPr>
                <w:b/>
                <w:color w:val="FFFFFF" w:themeColor="background1"/>
              </w:rPr>
              <w:t>Field Name</w:t>
            </w:r>
          </w:p>
        </w:tc>
        <w:tc>
          <w:tcPr>
            <w:tcW w:w="7650" w:type="dxa"/>
            <w:shd w:val="clear" w:color="auto" w:fill="365F91" w:themeFill="accent1" w:themeFillShade="BF"/>
          </w:tcPr>
          <w:p w:rsidR="0075043C" w:rsidRPr="00C21465" w:rsidRDefault="0075043C" w:rsidP="009547B2">
            <w:pPr>
              <w:spacing w:before="120" w:after="120"/>
              <w:rPr>
                <w:b/>
                <w:color w:val="FFFFFF" w:themeColor="background1"/>
              </w:rPr>
            </w:pPr>
            <w:r w:rsidRPr="00C21465">
              <w:rPr>
                <w:b/>
                <w:color w:val="FFFFFF" w:themeColor="background1"/>
              </w:rPr>
              <w:t>Description</w:t>
            </w:r>
          </w:p>
        </w:tc>
      </w:tr>
      <w:tr w:rsidR="0075043C" w:rsidTr="009547B2">
        <w:trPr>
          <w:cantSplit/>
        </w:trPr>
        <w:tc>
          <w:tcPr>
            <w:tcW w:w="2430" w:type="dxa"/>
          </w:tcPr>
          <w:p w:rsidR="0075043C" w:rsidRPr="00F553E9" w:rsidRDefault="0075043C" w:rsidP="009547B2">
            <w:pPr>
              <w:rPr>
                <w:rFonts w:ascii="Arial" w:hAnsi="Arial" w:cs="Arial"/>
                <w:sz w:val="20"/>
                <w:szCs w:val="20"/>
              </w:rPr>
            </w:pPr>
            <w:r w:rsidRPr="00F553E9">
              <w:rPr>
                <w:rFonts w:ascii="Arial" w:hAnsi="Arial" w:cs="Arial"/>
                <w:sz w:val="20"/>
                <w:szCs w:val="20"/>
              </w:rPr>
              <w:t>Pay Type</w:t>
            </w:r>
            <w:r>
              <w:rPr>
                <w:rFonts w:ascii="Arial" w:hAnsi="Arial" w:cs="Arial"/>
                <w:sz w:val="20"/>
                <w:szCs w:val="20"/>
              </w:rPr>
              <w:fldChar w:fldCharType="begin"/>
            </w:r>
            <w:r>
              <w:instrText xml:space="preserve"> XE "</w:instrText>
            </w:r>
            <w:r w:rsidRPr="0078729E">
              <w:rPr>
                <w:rFonts w:ascii="Arial" w:hAnsi="Arial" w:cs="Arial"/>
                <w:sz w:val="20"/>
                <w:szCs w:val="20"/>
              </w:rPr>
              <w:instrText>Pay Type</w:instrText>
            </w:r>
            <w:r>
              <w:instrText xml:space="preserve">" </w:instrText>
            </w:r>
            <w:r>
              <w:rPr>
                <w:rFonts w:ascii="Arial" w:hAnsi="Arial" w:cs="Arial"/>
                <w:sz w:val="20"/>
                <w:szCs w:val="20"/>
              </w:rPr>
              <w:fldChar w:fldCharType="end"/>
            </w:r>
          </w:p>
        </w:tc>
        <w:tc>
          <w:tcPr>
            <w:tcW w:w="7650" w:type="dxa"/>
          </w:tcPr>
          <w:p w:rsidR="0075043C" w:rsidRPr="00F553E9" w:rsidRDefault="0075043C" w:rsidP="009547B2">
            <w:pPr>
              <w:spacing w:after="200"/>
              <w:rPr>
                <w:rFonts w:ascii="Arial" w:hAnsi="Arial" w:cs="Arial"/>
                <w:sz w:val="20"/>
                <w:szCs w:val="20"/>
              </w:rPr>
            </w:pPr>
            <w:r w:rsidRPr="00F553E9">
              <w:rPr>
                <w:rFonts w:ascii="Arial" w:hAnsi="Arial" w:cs="Arial"/>
                <w:sz w:val="20"/>
                <w:szCs w:val="20"/>
              </w:rPr>
              <w:t>The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type is either voucher or check. Note that checks debit the trust fund (bank account) balance, but vouchers do not. </w:t>
            </w:r>
          </w:p>
          <w:p w:rsidR="0075043C" w:rsidRPr="00F553E9" w:rsidRDefault="0075043C" w:rsidP="009547B2">
            <w:pPr>
              <w:spacing w:before="240" w:after="200"/>
              <w:rPr>
                <w:rFonts w:ascii="Arial" w:hAnsi="Arial" w:cs="Arial"/>
                <w:sz w:val="20"/>
                <w:szCs w:val="20"/>
              </w:rPr>
            </w:pPr>
            <w:r w:rsidRPr="00F553E9">
              <w:rPr>
                <w:rFonts w:ascii="Arial" w:hAnsi="Arial" w:cs="Arial"/>
                <w:sz w:val="20"/>
                <w:szCs w:val="20"/>
              </w:rPr>
              <w:t>The record shown above will produce a voucher so the number of the trust fund account and the balance in the account are not displayed at the bottom of the screen. This information will appear if you produce checks.</w:t>
            </w:r>
          </w:p>
        </w:tc>
      </w:tr>
      <w:tr w:rsidR="0075043C" w:rsidTr="009547B2">
        <w:trPr>
          <w:cantSplit/>
        </w:trPr>
        <w:tc>
          <w:tcPr>
            <w:tcW w:w="2430" w:type="dxa"/>
          </w:tcPr>
          <w:p w:rsidR="0075043C" w:rsidRPr="00F553E9" w:rsidRDefault="0075043C" w:rsidP="009547B2">
            <w:pPr>
              <w:rPr>
                <w:rFonts w:ascii="Arial" w:hAnsi="Arial" w:cs="Arial"/>
                <w:sz w:val="20"/>
                <w:szCs w:val="20"/>
              </w:rPr>
            </w:pPr>
            <w:r w:rsidRPr="00F553E9">
              <w:rPr>
                <w:rFonts w:ascii="Arial" w:hAnsi="Arial" w:cs="Arial"/>
                <w:sz w:val="20"/>
                <w:szCs w:val="20"/>
              </w:rPr>
              <w:lastRenderedPageBreak/>
              <w:t>Amount</w:t>
            </w:r>
          </w:p>
        </w:tc>
        <w:tc>
          <w:tcPr>
            <w:tcW w:w="7650" w:type="dxa"/>
          </w:tcPr>
          <w:p w:rsidR="0075043C" w:rsidRPr="00F553E9" w:rsidRDefault="0075043C" w:rsidP="009547B2">
            <w:pPr>
              <w:spacing w:after="240"/>
              <w:rPr>
                <w:rFonts w:ascii="Arial" w:hAnsi="Arial" w:cs="Arial"/>
                <w:sz w:val="20"/>
                <w:szCs w:val="20"/>
              </w:rPr>
            </w:pPr>
            <w:r w:rsidRPr="00F553E9">
              <w:rPr>
                <w:rFonts w:ascii="Arial" w:hAnsi="Arial" w:cs="Arial"/>
                <w:sz w:val="20"/>
                <w:szCs w:val="20"/>
              </w:rPr>
              <w:t>The amount to be paid. A special feature allows you to make an auto indemnity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by pressing the Ellipsis button. The program will automatically display the amount, the employee’s name and address, the default From/Thru dates and “1” in the reserve category field. A default pay code may also appear. (The defaults are set with the Administer-Configuration-Application Parameters</w:t>
            </w:r>
            <w:r>
              <w:rPr>
                <w:rFonts w:ascii="Arial" w:hAnsi="Arial" w:cs="Arial"/>
                <w:sz w:val="20"/>
                <w:szCs w:val="20"/>
              </w:rPr>
              <w:fldChar w:fldCharType="begin"/>
            </w:r>
            <w:r>
              <w:instrText xml:space="preserve"> XE "</w:instrText>
            </w:r>
            <w:r w:rsidRPr="008C42DC">
              <w:instrText>Application Parameters</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menu.)</w:t>
            </w:r>
          </w:p>
          <w:p w:rsidR="0075043C" w:rsidRPr="00F553E9" w:rsidRDefault="0075043C" w:rsidP="009547B2">
            <w:pPr>
              <w:spacing w:after="200"/>
              <w:rPr>
                <w:rFonts w:ascii="Arial" w:hAnsi="Arial" w:cs="Arial"/>
                <w:sz w:val="20"/>
                <w:szCs w:val="20"/>
              </w:rPr>
            </w:pPr>
            <w:r w:rsidRPr="00F553E9">
              <w:rPr>
                <w:rFonts w:ascii="Arial" w:hAnsi="Arial" w:cs="Arial"/>
                <w:sz w:val="20"/>
                <w:szCs w:val="20"/>
              </w:rPr>
              <w:t>If there is a negative account balance, you may get a "Bank Balance Insufficient" message depending on a setting entered with the Administer-Configuration- Module Parameters menu. When this message appears, the amount will be reset to zero.</w:t>
            </w:r>
          </w:p>
          <w:p w:rsidR="0075043C" w:rsidRPr="00F553E9" w:rsidRDefault="0075043C" w:rsidP="009547B2">
            <w:pPr>
              <w:spacing w:before="240" w:after="200"/>
              <w:rPr>
                <w:rFonts w:ascii="Arial" w:hAnsi="Arial" w:cs="Arial"/>
                <w:sz w:val="20"/>
                <w:szCs w:val="20"/>
              </w:rPr>
            </w:pPr>
            <w:r w:rsidRPr="00F553E9">
              <w:rPr>
                <w:rFonts w:ascii="Arial" w:hAnsi="Arial" w:cs="Arial"/>
                <w:sz w:val="20"/>
                <w:szCs w:val="20"/>
              </w:rPr>
              <w:t>Another setting may allow you to enter a batched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with a negative balance. Attempting to print a payment or enter a notation will display the message "You may only batch this payment due to low funds".</w:t>
            </w:r>
          </w:p>
          <w:p w:rsidR="0075043C" w:rsidRPr="00F553E9" w:rsidRDefault="0075043C" w:rsidP="009547B2">
            <w:pPr>
              <w:spacing w:before="240"/>
              <w:rPr>
                <w:rFonts w:ascii="Arial" w:hAnsi="Arial" w:cs="Arial"/>
                <w:sz w:val="20"/>
                <w:szCs w:val="20"/>
              </w:rPr>
            </w:pPr>
            <w:r w:rsidRPr="00F553E9">
              <w:rPr>
                <w:rFonts w:ascii="Arial" w:hAnsi="Arial" w:cs="Arial"/>
                <w:sz w:val="20"/>
                <w:szCs w:val="20"/>
              </w:rPr>
              <w:t>If you are using the Stair Step Reserves</w:t>
            </w:r>
            <w:r>
              <w:rPr>
                <w:rFonts w:ascii="Arial" w:hAnsi="Arial" w:cs="Arial"/>
                <w:sz w:val="20"/>
                <w:szCs w:val="20"/>
              </w:rPr>
              <w:fldChar w:fldCharType="begin"/>
            </w:r>
            <w:r>
              <w:instrText xml:space="preserve"> XE "</w:instrText>
            </w:r>
            <w:r w:rsidRPr="005D63AC">
              <w:instrText>Reserves</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feature set with the Administer- Configuration-Application Parameters</w:t>
            </w:r>
            <w:r>
              <w:rPr>
                <w:rFonts w:ascii="Arial" w:hAnsi="Arial" w:cs="Arial"/>
                <w:sz w:val="20"/>
                <w:szCs w:val="20"/>
              </w:rPr>
              <w:fldChar w:fldCharType="begin"/>
            </w:r>
            <w:r>
              <w:instrText xml:space="preserve"> XE "</w:instrText>
            </w:r>
            <w:r w:rsidRPr="008C42DC">
              <w:instrText>Application Parameters</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menu, the reserves</w:t>
            </w:r>
            <w:r>
              <w:rPr>
                <w:rFonts w:ascii="Arial" w:hAnsi="Arial" w:cs="Arial"/>
                <w:sz w:val="20"/>
                <w:szCs w:val="20"/>
              </w:rPr>
              <w:fldChar w:fldCharType="begin"/>
            </w:r>
            <w:r>
              <w:instrText xml:space="preserve"> XE "</w:instrText>
            </w:r>
            <w:r w:rsidRPr="009B7C28">
              <w:instrText>reserves</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will automatically be increased to cover the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F553E9">
              <w:rPr>
                <w:rFonts w:ascii="Arial" w:hAnsi="Arial" w:cs="Arial"/>
                <w:sz w:val="20"/>
                <w:szCs w:val="20"/>
              </w:rPr>
              <w:t>.</w:t>
            </w:r>
          </w:p>
        </w:tc>
      </w:tr>
      <w:tr w:rsidR="0075043C" w:rsidTr="009547B2">
        <w:trPr>
          <w:cantSplit/>
        </w:trPr>
        <w:tc>
          <w:tcPr>
            <w:tcW w:w="2430" w:type="dxa"/>
          </w:tcPr>
          <w:p w:rsidR="0075043C" w:rsidRPr="00F553E9" w:rsidRDefault="0075043C" w:rsidP="009547B2">
            <w:pPr>
              <w:rPr>
                <w:rFonts w:ascii="Arial" w:hAnsi="Arial" w:cs="Arial"/>
                <w:sz w:val="20"/>
                <w:szCs w:val="20"/>
              </w:rPr>
            </w:pPr>
            <w:r w:rsidRPr="00F553E9">
              <w:rPr>
                <w:rFonts w:ascii="Arial" w:hAnsi="Arial" w:cs="Arial"/>
                <w:sz w:val="20"/>
                <w:szCs w:val="20"/>
              </w:rPr>
              <w:t>Vendor Code</w:t>
            </w:r>
            <w:r>
              <w:rPr>
                <w:rFonts w:ascii="Arial" w:hAnsi="Arial" w:cs="Arial"/>
                <w:sz w:val="20"/>
                <w:szCs w:val="20"/>
              </w:rPr>
              <w:fldChar w:fldCharType="begin"/>
            </w:r>
            <w:r>
              <w:instrText xml:space="preserve"> XE "</w:instrText>
            </w:r>
            <w:r w:rsidRPr="00A117B8">
              <w:rPr>
                <w:rFonts w:ascii="Arial" w:hAnsi="Arial" w:cs="Arial"/>
                <w:sz w:val="20"/>
                <w:szCs w:val="20"/>
              </w:rPr>
              <w:instrText>Vendor Code</w:instrText>
            </w:r>
            <w:r>
              <w:instrText xml:space="preserve">" </w:instrText>
            </w:r>
            <w:r>
              <w:rPr>
                <w:rFonts w:ascii="Arial" w:hAnsi="Arial" w:cs="Arial"/>
                <w:sz w:val="20"/>
                <w:szCs w:val="20"/>
              </w:rPr>
              <w:fldChar w:fldCharType="end"/>
            </w:r>
          </w:p>
        </w:tc>
        <w:tc>
          <w:tcPr>
            <w:tcW w:w="7650" w:type="dxa"/>
          </w:tcPr>
          <w:p w:rsidR="0075043C" w:rsidRPr="00F553E9" w:rsidRDefault="0075043C" w:rsidP="009547B2">
            <w:pPr>
              <w:spacing w:after="200"/>
              <w:rPr>
                <w:rFonts w:ascii="Arial" w:hAnsi="Arial" w:cs="Arial"/>
                <w:sz w:val="20"/>
                <w:szCs w:val="20"/>
              </w:rPr>
            </w:pPr>
            <w:r w:rsidRPr="00F553E9">
              <w:rPr>
                <w:rFonts w:ascii="Arial" w:hAnsi="Arial" w:cs="Arial"/>
                <w:sz w:val="20"/>
                <w:szCs w:val="20"/>
              </w:rPr>
              <w:t>If the payee is any of the following, enter the code and the program will fill in the information from the claim.</w:t>
            </w:r>
          </w:p>
          <w:p w:rsidR="0075043C" w:rsidRPr="00F553E9" w:rsidRDefault="0075043C" w:rsidP="009547B2">
            <w:pPr>
              <w:spacing w:before="240" w:after="200"/>
              <w:ind w:left="720"/>
              <w:rPr>
                <w:rFonts w:ascii="Arial" w:hAnsi="Arial" w:cs="Arial"/>
                <w:sz w:val="20"/>
                <w:szCs w:val="20"/>
              </w:rPr>
            </w:pPr>
            <w:r w:rsidRPr="00F553E9">
              <w:rPr>
                <w:rFonts w:ascii="Arial" w:hAnsi="Arial" w:cs="Arial"/>
                <w:sz w:val="20"/>
                <w:szCs w:val="20"/>
              </w:rPr>
              <w:t>C         claimant</w:t>
            </w:r>
          </w:p>
          <w:p w:rsidR="0075043C" w:rsidRPr="00F553E9" w:rsidRDefault="0075043C" w:rsidP="009547B2">
            <w:pPr>
              <w:spacing w:before="240" w:after="200"/>
              <w:ind w:left="720"/>
              <w:rPr>
                <w:rFonts w:ascii="Arial" w:hAnsi="Arial" w:cs="Arial"/>
                <w:sz w:val="20"/>
                <w:szCs w:val="20"/>
              </w:rPr>
            </w:pPr>
            <w:r w:rsidRPr="00F553E9">
              <w:rPr>
                <w:rFonts w:ascii="Arial" w:hAnsi="Arial" w:cs="Arial"/>
                <w:sz w:val="20"/>
                <w:szCs w:val="20"/>
              </w:rPr>
              <w:t>D         dependent</w:t>
            </w:r>
            <w:r>
              <w:rPr>
                <w:rFonts w:ascii="Arial" w:hAnsi="Arial" w:cs="Arial"/>
                <w:sz w:val="20"/>
                <w:szCs w:val="20"/>
              </w:rPr>
              <w:fldChar w:fldCharType="begin"/>
            </w:r>
            <w:r>
              <w:instrText xml:space="preserve"> XE "</w:instrText>
            </w:r>
            <w:r w:rsidRPr="001D2E66">
              <w:instrText>dependent</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(a choice list will appear) </w:t>
            </w:r>
          </w:p>
          <w:p w:rsidR="0075043C" w:rsidRPr="00F553E9" w:rsidRDefault="0075043C" w:rsidP="009547B2">
            <w:pPr>
              <w:spacing w:before="240" w:after="200"/>
              <w:ind w:left="720"/>
              <w:rPr>
                <w:rFonts w:ascii="Arial" w:hAnsi="Arial" w:cs="Arial"/>
                <w:sz w:val="20"/>
                <w:szCs w:val="20"/>
              </w:rPr>
            </w:pPr>
            <w:r w:rsidRPr="00F553E9">
              <w:rPr>
                <w:rFonts w:ascii="Arial" w:hAnsi="Arial" w:cs="Arial"/>
                <w:sz w:val="20"/>
                <w:szCs w:val="20"/>
              </w:rPr>
              <w:t>CA       claimant’s attorney</w:t>
            </w:r>
          </w:p>
          <w:p w:rsidR="0075043C" w:rsidRPr="00F553E9" w:rsidRDefault="0075043C" w:rsidP="009547B2">
            <w:pPr>
              <w:spacing w:before="240" w:after="200"/>
              <w:ind w:left="720"/>
              <w:rPr>
                <w:rFonts w:ascii="Arial" w:hAnsi="Arial" w:cs="Arial"/>
                <w:sz w:val="20"/>
                <w:szCs w:val="20"/>
              </w:rPr>
            </w:pPr>
            <w:r w:rsidRPr="00F553E9">
              <w:rPr>
                <w:rFonts w:ascii="Arial" w:hAnsi="Arial" w:cs="Arial"/>
                <w:sz w:val="20"/>
                <w:szCs w:val="20"/>
              </w:rPr>
              <w:t>DA       defense attorney</w:t>
            </w:r>
          </w:p>
          <w:p w:rsidR="0075043C" w:rsidRPr="00F553E9" w:rsidRDefault="0075043C" w:rsidP="009547B2">
            <w:pPr>
              <w:spacing w:before="240" w:after="200"/>
              <w:ind w:left="720"/>
              <w:rPr>
                <w:rFonts w:ascii="Arial" w:hAnsi="Arial" w:cs="Arial"/>
                <w:sz w:val="20"/>
                <w:szCs w:val="20"/>
              </w:rPr>
            </w:pPr>
            <w:r w:rsidRPr="00F553E9">
              <w:rPr>
                <w:rFonts w:ascii="Arial" w:hAnsi="Arial" w:cs="Arial"/>
                <w:sz w:val="20"/>
                <w:szCs w:val="20"/>
              </w:rPr>
              <w:t>P          medical provider</w:t>
            </w:r>
          </w:p>
          <w:p w:rsidR="0075043C" w:rsidRPr="00F553E9" w:rsidRDefault="0075043C" w:rsidP="009547B2">
            <w:pPr>
              <w:spacing w:before="240"/>
              <w:rPr>
                <w:rFonts w:ascii="Arial" w:hAnsi="Arial" w:cs="Arial"/>
                <w:sz w:val="20"/>
                <w:szCs w:val="20"/>
              </w:rPr>
            </w:pPr>
            <w:r w:rsidRPr="00F553E9">
              <w:rPr>
                <w:rFonts w:ascii="Arial" w:hAnsi="Arial" w:cs="Arial"/>
                <w:sz w:val="20"/>
                <w:szCs w:val="20"/>
              </w:rPr>
              <w:t>Otherwise, enter the vendor</w:t>
            </w:r>
            <w:r>
              <w:rPr>
                <w:rFonts w:ascii="Arial" w:hAnsi="Arial" w:cs="Arial"/>
                <w:sz w:val="20"/>
                <w:szCs w:val="20"/>
              </w:rPr>
              <w:fldChar w:fldCharType="begin"/>
            </w:r>
            <w:r>
              <w:instrText xml:space="preserve"> XE "</w:instrText>
            </w:r>
            <w:r w:rsidRPr="008E70F8">
              <w:instrText>vendor</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code including the asterisk and location or press the Ellipsis button to select a vendor from the table.</w:t>
            </w:r>
          </w:p>
        </w:tc>
      </w:tr>
      <w:tr w:rsidR="0075043C" w:rsidTr="009547B2">
        <w:trPr>
          <w:cantSplit/>
        </w:trPr>
        <w:tc>
          <w:tcPr>
            <w:tcW w:w="2430" w:type="dxa"/>
          </w:tcPr>
          <w:p w:rsidR="0075043C" w:rsidRPr="00F553E9" w:rsidRDefault="0075043C" w:rsidP="009547B2">
            <w:pPr>
              <w:rPr>
                <w:rFonts w:ascii="Arial" w:hAnsi="Arial" w:cs="Arial"/>
                <w:sz w:val="20"/>
                <w:szCs w:val="20"/>
              </w:rPr>
            </w:pPr>
            <w:r w:rsidRPr="00F553E9">
              <w:rPr>
                <w:rFonts w:ascii="Arial" w:hAnsi="Arial" w:cs="Arial"/>
                <w:sz w:val="20"/>
                <w:szCs w:val="20"/>
              </w:rPr>
              <w:lastRenderedPageBreak/>
              <w:t>From/Thru Periods</w:t>
            </w:r>
          </w:p>
        </w:tc>
        <w:tc>
          <w:tcPr>
            <w:tcW w:w="7650" w:type="dxa"/>
          </w:tcPr>
          <w:p w:rsidR="0075043C" w:rsidRPr="00F553E9" w:rsidRDefault="0075043C" w:rsidP="009547B2">
            <w:pPr>
              <w:spacing w:after="200"/>
              <w:rPr>
                <w:rFonts w:ascii="Arial" w:hAnsi="Arial" w:cs="Arial"/>
                <w:sz w:val="20"/>
                <w:szCs w:val="20"/>
              </w:rPr>
            </w:pPr>
            <w:r w:rsidRPr="00F553E9">
              <w:rPr>
                <w:rFonts w:ascii="Arial" w:hAnsi="Arial" w:cs="Arial"/>
                <w:sz w:val="20"/>
                <w:szCs w:val="20"/>
              </w:rPr>
              <w:t>The dates for up to three billing/payment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periods may be entered. Pressing the Ellipsis button next to the amount will display a period based on the Thru date for the last indemnity payment and whether the Benefit</w:t>
            </w:r>
            <w:r>
              <w:rPr>
                <w:rFonts w:ascii="Arial" w:hAnsi="Arial" w:cs="Arial"/>
                <w:sz w:val="20"/>
                <w:szCs w:val="20"/>
              </w:rPr>
              <w:fldChar w:fldCharType="begin"/>
            </w:r>
            <w:r>
              <w:instrText xml:space="preserve"> XE "</w:instrText>
            </w:r>
            <w:r w:rsidRPr="009257CD">
              <w:rPr>
                <w:rFonts w:ascii="Arial" w:hAnsi="Arial" w:cs="Arial"/>
                <w:sz w:val="20"/>
                <w:szCs w:val="20"/>
              </w:rPr>
              <w:instrText>Benefit</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type for the claim is “TD</w:t>
            </w:r>
            <w:r>
              <w:rPr>
                <w:rFonts w:ascii="Arial" w:hAnsi="Arial" w:cs="Arial"/>
                <w:sz w:val="20"/>
                <w:szCs w:val="20"/>
              </w:rPr>
              <w:fldChar w:fldCharType="begin"/>
            </w:r>
            <w:r>
              <w:instrText xml:space="preserve"> XE "</w:instrText>
            </w:r>
            <w:r w:rsidRPr="00A65ED1">
              <w:rPr>
                <w:rFonts w:ascii="Arial" w:hAnsi="Arial" w:cs="Arial"/>
                <w:sz w:val="20"/>
                <w:szCs w:val="20"/>
              </w:rPr>
              <w:instrText>TD</w:instrText>
            </w:r>
            <w:r>
              <w:instrText xml:space="preserve">" </w:instrText>
            </w:r>
            <w:r>
              <w:rPr>
                <w:rFonts w:ascii="Arial" w:hAnsi="Arial" w:cs="Arial"/>
                <w:sz w:val="20"/>
                <w:szCs w:val="20"/>
              </w:rPr>
              <w:fldChar w:fldCharType="end"/>
            </w:r>
            <w:r w:rsidRPr="00F553E9">
              <w:rPr>
                <w:rFonts w:ascii="Arial" w:hAnsi="Arial" w:cs="Arial"/>
                <w:sz w:val="20"/>
                <w:szCs w:val="20"/>
              </w:rPr>
              <w:t>” or “PD</w:t>
            </w:r>
            <w:r>
              <w:rPr>
                <w:rFonts w:ascii="Arial" w:hAnsi="Arial" w:cs="Arial"/>
                <w:sz w:val="20"/>
                <w:szCs w:val="20"/>
              </w:rPr>
              <w:fldChar w:fldCharType="begin"/>
            </w:r>
            <w:r>
              <w:instrText xml:space="preserve"> XE "</w:instrText>
            </w:r>
            <w:r w:rsidRPr="00D372E6">
              <w:rPr>
                <w:rFonts w:ascii="Arial" w:hAnsi="Arial" w:cs="Arial"/>
                <w:sz w:val="20"/>
                <w:szCs w:val="20"/>
              </w:rPr>
              <w:instrText>PD</w:instrText>
            </w:r>
            <w:r>
              <w:instrText xml:space="preserve">" </w:instrText>
            </w:r>
            <w:r>
              <w:rPr>
                <w:rFonts w:ascii="Arial" w:hAnsi="Arial" w:cs="Arial"/>
                <w:sz w:val="20"/>
                <w:szCs w:val="20"/>
              </w:rPr>
              <w:fldChar w:fldCharType="end"/>
            </w:r>
            <w:r w:rsidRPr="00F553E9">
              <w:rPr>
                <w:rFonts w:ascii="Arial" w:hAnsi="Arial" w:cs="Arial"/>
                <w:sz w:val="20"/>
                <w:szCs w:val="20"/>
              </w:rPr>
              <w:t>”. By default, these are two week periods, but the values may be changed with the Administer-Configuration-Application Parameters</w:t>
            </w:r>
            <w:r>
              <w:rPr>
                <w:rFonts w:ascii="Arial" w:hAnsi="Arial" w:cs="Arial"/>
                <w:sz w:val="20"/>
                <w:szCs w:val="20"/>
              </w:rPr>
              <w:fldChar w:fldCharType="begin"/>
            </w:r>
            <w:r>
              <w:instrText xml:space="preserve"> XE "</w:instrText>
            </w:r>
            <w:r w:rsidRPr="008C42DC">
              <w:instrText>Application Parameters</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menu.  If the From/Thru period is changed for an auto calculated indemnity payment, the program will display a message explaining how the benefit amount was recalculated and ask if the amount should be adjusted. </w:t>
            </w:r>
          </w:p>
          <w:p w:rsidR="0075043C" w:rsidRPr="00F553E9" w:rsidRDefault="0075043C" w:rsidP="009547B2">
            <w:pPr>
              <w:spacing w:before="240" w:after="200"/>
              <w:rPr>
                <w:rFonts w:ascii="Arial" w:hAnsi="Arial" w:cs="Arial"/>
                <w:sz w:val="20"/>
                <w:szCs w:val="20"/>
              </w:rPr>
            </w:pPr>
            <w:r w:rsidRPr="00F553E9">
              <w:rPr>
                <w:rFonts w:ascii="Arial" w:hAnsi="Arial" w:cs="Arial"/>
                <w:sz w:val="20"/>
                <w:szCs w:val="20"/>
              </w:rPr>
              <w:t>When a future date has been entered, the program will display “Warning: Date entered is greater than today’s date” on the title bar. Depending on your check printing schedule, you may need to enter future dates. In that case, ignore the warning message when it appears.</w:t>
            </w:r>
          </w:p>
          <w:p w:rsidR="0075043C" w:rsidRPr="00F553E9" w:rsidRDefault="0075043C" w:rsidP="009547B2">
            <w:pPr>
              <w:rPr>
                <w:rFonts w:ascii="Arial" w:hAnsi="Arial" w:cs="Arial"/>
                <w:sz w:val="20"/>
                <w:szCs w:val="20"/>
              </w:rPr>
            </w:pPr>
            <w:r w:rsidRPr="00F553E9">
              <w:rPr>
                <w:rFonts w:ascii="Arial" w:hAnsi="Arial" w:cs="Arial"/>
                <w:sz w:val="20"/>
                <w:szCs w:val="20"/>
              </w:rPr>
              <w:t>Back and post-dating payments may be allowed depending on the settings entered with the Administer-Configuration-Module Parameters menu. Note that it is very important to be able to back-date a notated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that was printed on a prior date. The post-dating feature is also useful since it allows payments to be entered for printing sometime in the future when you may or may not be in the office (</w:t>
            </w:r>
            <w:proofErr w:type="spellStart"/>
            <w:r w:rsidRPr="00F553E9">
              <w:rPr>
                <w:rFonts w:ascii="Arial" w:hAnsi="Arial" w:cs="Arial"/>
                <w:sz w:val="20"/>
                <w:szCs w:val="20"/>
              </w:rPr>
              <w:t>e.g</w:t>
            </w:r>
            <w:proofErr w:type="spellEnd"/>
            <w:r w:rsidRPr="00F553E9">
              <w:rPr>
                <w:rFonts w:ascii="Arial" w:hAnsi="Arial" w:cs="Arial"/>
                <w:sz w:val="20"/>
                <w:szCs w:val="20"/>
              </w:rPr>
              <w:t>, on vacation).</w:t>
            </w:r>
          </w:p>
        </w:tc>
      </w:tr>
      <w:tr w:rsidR="0075043C" w:rsidTr="009547B2">
        <w:trPr>
          <w:cantSplit/>
        </w:trPr>
        <w:tc>
          <w:tcPr>
            <w:tcW w:w="2430" w:type="dxa"/>
          </w:tcPr>
          <w:p w:rsidR="0075043C" w:rsidRPr="00F553E9" w:rsidRDefault="0075043C" w:rsidP="009547B2">
            <w:pPr>
              <w:rPr>
                <w:rFonts w:ascii="Arial" w:hAnsi="Arial" w:cs="Arial"/>
                <w:sz w:val="20"/>
                <w:szCs w:val="20"/>
              </w:rPr>
            </w:pPr>
            <w:r w:rsidRPr="00F553E9">
              <w:rPr>
                <w:rFonts w:ascii="Arial" w:hAnsi="Arial" w:cs="Arial"/>
                <w:sz w:val="20"/>
                <w:szCs w:val="20"/>
              </w:rPr>
              <w:t>Reserve Cat</w:t>
            </w:r>
          </w:p>
        </w:tc>
        <w:tc>
          <w:tcPr>
            <w:tcW w:w="7650" w:type="dxa"/>
          </w:tcPr>
          <w:p w:rsidR="0075043C" w:rsidRPr="00F553E9" w:rsidRDefault="0075043C" w:rsidP="009547B2">
            <w:pPr>
              <w:rPr>
                <w:rFonts w:ascii="Arial" w:hAnsi="Arial" w:cs="Arial"/>
                <w:sz w:val="20"/>
                <w:szCs w:val="20"/>
              </w:rPr>
            </w:pPr>
            <w:r w:rsidRPr="00F553E9">
              <w:rPr>
                <w:rFonts w:ascii="Arial" w:hAnsi="Arial" w:cs="Arial"/>
                <w:sz w:val="20"/>
                <w:szCs w:val="20"/>
              </w:rPr>
              <w:t>The code for the reserve category that the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will be drawn against. If the payee is a vendor</w:t>
            </w:r>
            <w:r>
              <w:rPr>
                <w:rFonts w:ascii="Arial" w:hAnsi="Arial" w:cs="Arial"/>
                <w:sz w:val="20"/>
                <w:szCs w:val="20"/>
              </w:rPr>
              <w:fldChar w:fldCharType="begin"/>
            </w:r>
            <w:r>
              <w:instrText xml:space="preserve"> XE "</w:instrText>
            </w:r>
            <w:r w:rsidRPr="008E70F8">
              <w:instrText>vendor</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with a default reserve category and pay code, these values will be displayed on the screen automatically, but they can be modified.</w:t>
            </w:r>
          </w:p>
        </w:tc>
      </w:tr>
      <w:tr w:rsidR="0075043C" w:rsidTr="009547B2">
        <w:trPr>
          <w:cantSplit/>
        </w:trPr>
        <w:tc>
          <w:tcPr>
            <w:tcW w:w="2430" w:type="dxa"/>
          </w:tcPr>
          <w:p w:rsidR="0075043C" w:rsidRPr="00F553E9" w:rsidRDefault="0075043C" w:rsidP="009547B2">
            <w:pPr>
              <w:rPr>
                <w:rFonts w:ascii="Arial" w:hAnsi="Arial" w:cs="Arial"/>
                <w:sz w:val="20"/>
                <w:szCs w:val="20"/>
              </w:rPr>
            </w:pPr>
            <w:r w:rsidRPr="00F553E9">
              <w:rPr>
                <w:rFonts w:ascii="Arial" w:hAnsi="Arial" w:cs="Arial"/>
                <w:sz w:val="20"/>
                <w:szCs w:val="20"/>
              </w:rPr>
              <w:t>Wage</w:t>
            </w:r>
            <w:r>
              <w:rPr>
                <w:rFonts w:ascii="Arial" w:hAnsi="Arial" w:cs="Arial"/>
                <w:sz w:val="20"/>
                <w:szCs w:val="20"/>
              </w:rPr>
              <w:fldChar w:fldCharType="begin"/>
            </w:r>
            <w:r>
              <w:instrText xml:space="preserve"> XE "</w:instrText>
            </w:r>
            <w:r w:rsidRPr="009A29B8">
              <w:rPr>
                <w:rFonts w:ascii="Arial" w:hAnsi="Arial" w:cs="Arial"/>
                <w:sz w:val="20"/>
                <w:szCs w:val="20"/>
              </w:rPr>
              <w:instrText>Wage</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Continued</w:t>
            </w:r>
          </w:p>
        </w:tc>
        <w:tc>
          <w:tcPr>
            <w:tcW w:w="7650" w:type="dxa"/>
          </w:tcPr>
          <w:p w:rsidR="0075043C" w:rsidRPr="00F553E9" w:rsidRDefault="0075043C" w:rsidP="009547B2">
            <w:pPr>
              <w:spacing w:after="240"/>
              <w:rPr>
                <w:rFonts w:ascii="Arial" w:hAnsi="Arial" w:cs="Arial"/>
                <w:sz w:val="20"/>
                <w:szCs w:val="20"/>
              </w:rPr>
            </w:pPr>
            <w:r w:rsidRPr="00F553E9">
              <w:rPr>
                <w:rFonts w:ascii="Arial" w:hAnsi="Arial" w:cs="Arial"/>
                <w:sz w:val="20"/>
                <w:szCs w:val="20"/>
              </w:rPr>
              <w:t>If the Wage</w:t>
            </w:r>
            <w:r>
              <w:rPr>
                <w:rFonts w:ascii="Arial" w:hAnsi="Arial" w:cs="Arial"/>
                <w:sz w:val="20"/>
                <w:szCs w:val="20"/>
              </w:rPr>
              <w:fldChar w:fldCharType="begin"/>
            </w:r>
            <w:r>
              <w:instrText xml:space="preserve"> XE "</w:instrText>
            </w:r>
            <w:r w:rsidRPr="009A29B8">
              <w:rPr>
                <w:rFonts w:ascii="Arial" w:hAnsi="Arial" w:cs="Arial"/>
                <w:sz w:val="20"/>
                <w:szCs w:val="20"/>
              </w:rPr>
              <w:instrText>Wage</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Continued flag is set in the claim, the message “Warning - Wage Continued” will appear to remind you that an indemnity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is being made to an employee who is receiving his or her salary in lieu of worker’s comp benefits.</w:t>
            </w:r>
          </w:p>
          <w:p w:rsidR="0075043C" w:rsidRPr="00F553E9" w:rsidRDefault="0075043C" w:rsidP="009547B2">
            <w:pPr>
              <w:spacing w:after="240"/>
              <w:rPr>
                <w:rFonts w:ascii="Arial" w:hAnsi="Arial" w:cs="Arial"/>
                <w:sz w:val="20"/>
                <w:szCs w:val="20"/>
              </w:rPr>
            </w:pPr>
            <w:r w:rsidRPr="00F553E9">
              <w:rPr>
                <w:rFonts w:ascii="Arial" w:hAnsi="Arial" w:cs="Arial"/>
                <w:sz w:val="20"/>
                <w:szCs w:val="20"/>
              </w:rPr>
              <w:t>A message will also be displayed when auto payments have been scheduled for that period.</w:t>
            </w:r>
          </w:p>
          <w:p w:rsidR="0075043C" w:rsidRPr="00F553E9" w:rsidRDefault="0075043C" w:rsidP="009547B2">
            <w:pPr>
              <w:spacing w:before="240" w:after="200"/>
              <w:rPr>
                <w:rFonts w:ascii="Arial" w:hAnsi="Arial" w:cs="Arial"/>
                <w:sz w:val="20"/>
                <w:szCs w:val="20"/>
              </w:rPr>
            </w:pPr>
            <w:r w:rsidRPr="00F553E9">
              <w:rPr>
                <w:rFonts w:ascii="Arial" w:hAnsi="Arial" w:cs="Arial"/>
                <w:sz w:val="20"/>
                <w:szCs w:val="20"/>
              </w:rPr>
              <w:t>Unless the Negative Reserves</w:t>
            </w:r>
            <w:r>
              <w:rPr>
                <w:rFonts w:ascii="Arial" w:hAnsi="Arial" w:cs="Arial"/>
                <w:sz w:val="20"/>
                <w:szCs w:val="20"/>
              </w:rPr>
              <w:fldChar w:fldCharType="begin"/>
            </w:r>
            <w:r>
              <w:instrText xml:space="preserve"> XE "</w:instrText>
            </w:r>
            <w:r w:rsidRPr="005D63AC">
              <w:instrText>Reserves</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value has been set to “Y” with the Administer- Configuration-Module Parameters menu, the amount to be paid may not be more than the future reserves</w:t>
            </w:r>
            <w:r>
              <w:rPr>
                <w:rFonts w:ascii="Arial" w:hAnsi="Arial" w:cs="Arial"/>
                <w:sz w:val="20"/>
                <w:szCs w:val="20"/>
              </w:rPr>
              <w:fldChar w:fldCharType="begin"/>
            </w:r>
            <w:r>
              <w:instrText xml:space="preserve"> XE "</w:instrText>
            </w:r>
            <w:r w:rsidRPr="009B7C28">
              <w:instrText>reserves</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for the specified category. If the amount is higher, the program will read the Stair Step Reserves</w:t>
            </w:r>
            <w:r>
              <w:rPr>
                <w:rFonts w:ascii="Arial" w:hAnsi="Arial" w:cs="Arial"/>
                <w:sz w:val="20"/>
                <w:szCs w:val="20"/>
              </w:rPr>
              <w:fldChar w:fldCharType="begin"/>
            </w:r>
            <w:r>
              <w:instrText xml:space="preserve"> XE "</w:instrText>
            </w:r>
            <w:r w:rsidRPr="006C297F">
              <w:instrText>Stair Step Reserves</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value set with the Administer- Configuration-Application Parameters</w:t>
            </w:r>
            <w:r>
              <w:rPr>
                <w:rFonts w:ascii="Arial" w:hAnsi="Arial" w:cs="Arial"/>
                <w:sz w:val="20"/>
                <w:szCs w:val="20"/>
              </w:rPr>
              <w:fldChar w:fldCharType="begin"/>
            </w:r>
            <w:r>
              <w:instrText xml:space="preserve"> XE "</w:instrText>
            </w:r>
            <w:r w:rsidRPr="008C42DC">
              <w:instrText>Application Parameters</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menu. If the value is “N”, you will be given an opportunity to edit the reserves and increase the amount so the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may be issued. For example, “Futures insufficient by 286.00. (Use the Change Reserves icon on the tool bar.”</w:t>
            </w:r>
          </w:p>
          <w:p w:rsidR="0075043C" w:rsidRPr="00F553E9" w:rsidRDefault="0075043C" w:rsidP="009547B2">
            <w:pPr>
              <w:spacing w:before="240" w:after="200"/>
              <w:rPr>
                <w:rFonts w:ascii="Arial" w:hAnsi="Arial" w:cs="Arial"/>
                <w:sz w:val="20"/>
                <w:szCs w:val="20"/>
              </w:rPr>
            </w:pPr>
            <w:r w:rsidRPr="00F553E9">
              <w:rPr>
                <w:rFonts w:ascii="Arial" w:hAnsi="Arial" w:cs="Arial"/>
                <w:sz w:val="20"/>
                <w:szCs w:val="20"/>
              </w:rPr>
              <w:t>If Stair Step Reserves</w:t>
            </w:r>
            <w:r>
              <w:rPr>
                <w:rFonts w:ascii="Arial" w:hAnsi="Arial" w:cs="Arial"/>
                <w:sz w:val="20"/>
                <w:szCs w:val="20"/>
              </w:rPr>
              <w:fldChar w:fldCharType="begin"/>
            </w:r>
            <w:r>
              <w:instrText xml:space="preserve"> XE "</w:instrText>
            </w:r>
            <w:r w:rsidRPr="005D63AC">
              <w:instrText>Reserves</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contains an “A”, the incurred amount will be automatically increased by the amount of the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F553E9">
              <w:rPr>
                <w:rFonts w:ascii="Arial" w:hAnsi="Arial" w:cs="Arial"/>
                <w:sz w:val="20"/>
                <w:szCs w:val="20"/>
              </w:rPr>
              <w:t>. A value of “C” will increase the reserves</w:t>
            </w:r>
            <w:r>
              <w:rPr>
                <w:rFonts w:ascii="Arial" w:hAnsi="Arial" w:cs="Arial"/>
                <w:sz w:val="20"/>
                <w:szCs w:val="20"/>
              </w:rPr>
              <w:fldChar w:fldCharType="begin"/>
            </w:r>
            <w:r>
              <w:instrText xml:space="preserve"> XE "</w:instrText>
            </w:r>
            <w:r w:rsidRPr="009B7C28">
              <w:instrText>reserves</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for closed claims only. In both cases, the future reserves will still be zero after making the payment.</w:t>
            </w:r>
          </w:p>
          <w:p w:rsidR="0075043C" w:rsidRPr="00F553E9" w:rsidRDefault="0075043C" w:rsidP="009547B2">
            <w:pPr>
              <w:rPr>
                <w:rFonts w:ascii="Arial" w:hAnsi="Arial" w:cs="Arial"/>
                <w:sz w:val="20"/>
                <w:szCs w:val="20"/>
              </w:rPr>
            </w:pPr>
            <w:r w:rsidRPr="00F553E9">
              <w:rPr>
                <w:rFonts w:ascii="Arial" w:hAnsi="Arial" w:cs="Arial"/>
                <w:sz w:val="20"/>
                <w:szCs w:val="20"/>
              </w:rPr>
              <w:t>Refer to the Editing Reserves</w:t>
            </w:r>
            <w:r>
              <w:rPr>
                <w:rFonts w:ascii="Arial" w:hAnsi="Arial" w:cs="Arial"/>
                <w:sz w:val="20"/>
                <w:szCs w:val="20"/>
              </w:rPr>
              <w:fldChar w:fldCharType="begin"/>
            </w:r>
            <w:r>
              <w:instrText xml:space="preserve"> XE "</w:instrText>
            </w:r>
            <w:r w:rsidRPr="005D63AC">
              <w:instrText>Reserves</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section in this chapter for more information on this process.</w:t>
            </w:r>
          </w:p>
        </w:tc>
      </w:tr>
      <w:tr w:rsidR="0075043C" w:rsidTr="009547B2">
        <w:trPr>
          <w:cantSplit/>
        </w:trPr>
        <w:tc>
          <w:tcPr>
            <w:tcW w:w="2430" w:type="dxa"/>
          </w:tcPr>
          <w:p w:rsidR="0075043C" w:rsidRPr="00F553E9" w:rsidRDefault="0075043C" w:rsidP="009547B2">
            <w:pPr>
              <w:rPr>
                <w:rFonts w:ascii="Arial" w:hAnsi="Arial" w:cs="Arial"/>
                <w:sz w:val="20"/>
                <w:szCs w:val="20"/>
              </w:rPr>
            </w:pPr>
            <w:r w:rsidRPr="00F553E9">
              <w:rPr>
                <w:rFonts w:ascii="Arial" w:hAnsi="Arial" w:cs="Arial"/>
                <w:sz w:val="20"/>
                <w:szCs w:val="20"/>
              </w:rPr>
              <w:t>Payment Code</w:t>
            </w:r>
            <w:r>
              <w:rPr>
                <w:rFonts w:ascii="Arial" w:hAnsi="Arial" w:cs="Arial"/>
                <w:sz w:val="20"/>
                <w:szCs w:val="20"/>
              </w:rPr>
              <w:fldChar w:fldCharType="begin"/>
            </w:r>
            <w:r>
              <w:instrText xml:space="preserve"> XE "</w:instrText>
            </w:r>
            <w:r w:rsidRPr="007358CB">
              <w:rPr>
                <w:rFonts w:ascii="Arial" w:hAnsi="Arial" w:cs="Arial"/>
                <w:sz w:val="20"/>
                <w:szCs w:val="20"/>
              </w:rPr>
              <w:instrText>Payment Code</w:instrText>
            </w:r>
            <w:r>
              <w:instrText xml:space="preserve">" </w:instrText>
            </w:r>
            <w:r>
              <w:rPr>
                <w:rFonts w:ascii="Arial" w:hAnsi="Arial" w:cs="Arial"/>
                <w:sz w:val="20"/>
                <w:szCs w:val="20"/>
              </w:rPr>
              <w:fldChar w:fldCharType="end"/>
            </w:r>
          </w:p>
        </w:tc>
        <w:tc>
          <w:tcPr>
            <w:tcW w:w="7650" w:type="dxa"/>
          </w:tcPr>
          <w:p w:rsidR="0075043C" w:rsidRPr="00F553E9" w:rsidRDefault="0075043C" w:rsidP="009547B2">
            <w:pPr>
              <w:rPr>
                <w:rFonts w:ascii="Arial" w:hAnsi="Arial" w:cs="Arial"/>
                <w:sz w:val="20"/>
                <w:szCs w:val="20"/>
              </w:rPr>
            </w:pPr>
            <w:r w:rsidRPr="00F553E9">
              <w:rPr>
                <w:rFonts w:ascii="Arial" w:hAnsi="Arial" w:cs="Arial"/>
                <w:sz w:val="20"/>
                <w:szCs w:val="20"/>
              </w:rPr>
              <w:t>The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or cost center code for the specified reserve category. Default codes for auto TD</w:t>
            </w:r>
            <w:r>
              <w:rPr>
                <w:rFonts w:ascii="Arial" w:hAnsi="Arial" w:cs="Arial"/>
                <w:sz w:val="20"/>
                <w:szCs w:val="20"/>
              </w:rPr>
              <w:fldChar w:fldCharType="begin"/>
            </w:r>
            <w:r>
              <w:instrText xml:space="preserve"> XE "</w:instrText>
            </w:r>
            <w:r w:rsidRPr="00A65ED1">
              <w:rPr>
                <w:rFonts w:ascii="Arial" w:hAnsi="Arial" w:cs="Arial"/>
                <w:sz w:val="20"/>
                <w:szCs w:val="20"/>
              </w:rPr>
              <w:instrText>TD</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or PD</w:t>
            </w:r>
            <w:r>
              <w:rPr>
                <w:rFonts w:ascii="Arial" w:hAnsi="Arial" w:cs="Arial"/>
                <w:sz w:val="20"/>
                <w:szCs w:val="20"/>
              </w:rPr>
              <w:fldChar w:fldCharType="begin"/>
            </w:r>
            <w:r>
              <w:instrText xml:space="preserve"> XE "</w:instrText>
            </w:r>
            <w:r w:rsidRPr="00D372E6">
              <w:rPr>
                <w:rFonts w:ascii="Arial" w:hAnsi="Arial" w:cs="Arial"/>
                <w:sz w:val="20"/>
                <w:szCs w:val="20"/>
              </w:rPr>
              <w:instrText>PD</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indemnity payments may be set with the Administer- Configuration-Application Parameters</w:t>
            </w:r>
            <w:r>
              <w:rPr>
                <w:rFonts w:ascii="Arial" w:hAnsi="Arial" w:cs="Arial"/>
                <w:sz w:val="20"/>
                <w:szCs w:val="20"/>
              </w:rPr>
              <w:fldChar w:fldCharType="begin"/>
            </w:r>
            <w:r>
              <w:instrText xml:space="preserve"> XE "</w:instrText>
            </w:r>
            <w:r w:rsidRPr="008C42DC">
              <w:instrText>Application Parameters</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menu.</w:t>
            </w:r>
          </w:p>
        </w:tc>
      </w:tr>
      <w:tr w:rsidR="0075043C" w:rsidTr="009547B2">
        <w:trPr>
          <w:cantSplit/>
        </w:trPr>
        <w:tc>
          <w:tcPr>
            <w:tcW w:w="2430" w:type="dxa"/>
          </w:tcPr>
          <w:p w:rsidR="0075043C" w:rsidRPr="00F553E9" w:rsidRDefault="0075043C" w:rsidP="009547B2">
            <w:pPr>
              <w:rPr>
                <w:rFonts w:ascii="Arial" w:hAnsi="Arial" w:cs="Arial"/>
                <w:sz w:val="20"/>
                <w:szCs w:val="20"/>
              </w:rPr>
            </w:pPr>
            <w:r w:rsidRPr="00F553E9">
              <w:rPr>
                <w:rFonts w:ascii="Arial" w:hAnsi="Arial" w:cs="Arial"/>
                <w:sz w:val="20"/>
                <w:szCs w:val="20"/>
              </w:rPr>
              <w:lastRenderedPageBreak/>
              <w:t>OSHA</w:t>
            </w:r>
            <w:r>
              <w:rPr>
                <w:rFonts w:ascii="Arial" w:hAnsi="Arial" w:cs="Arial"/>
                <w:sz w:val="20"/>
                <w:szCs w:val="20"/>
              </w:rPr>
              <w:fldChar w:fldCharType="begin"/>
            </w:r>
            <w:r>
              <w:instrText xml:space="preserve"> XE "</w:instrText>
            </w:r>
            <w:r w:rsidRPr="007D1B7B">
              <w:rPr>
                <w:rFonts w:ascii="Arial" w:hAnsi="Arial" w:cs="Arial"/>
                <w:sz w:val="20"/>
                <w:szCs w:val="20"/>
              </w:rPr>
              <w:instrText>OSHA</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Days</w:t>
            </w:r>
          </w:p>
        </w:tc>
        <w:tc>
          <w:tcPr>
            <w:tcW w:w="7650" w:type="dxa"/>
          </w:tcPr>
          <w:p w:rsidR="0075043C" w:rsidRPr="00F553E9" w:rsidRDefault="0075043C" w:rsidP="009547B2">
            <w:pPr>
              <w:spacing w:before="240" w:after="200"/>
              <w:rPr>
                <w:rFonts w:ascii="Arial" w:hAnsi="Arial" w:cs="Arial"/>
                <w:sz w:val="20"/>
                <w:szCs w:val="20"/>
              </w:rPr>
            </w:pPr>
            <w:r w:rsidRPr="00F553E9">
              <w:rPr>
                <w:rFonts w:ascii="Arial" w:hAnsi="Arial" w:cs="Arial"/>
                <w:sz w:val="20"/>
                <w:szCs w:val="20"/>
              </w:rPr>
              <w:t>When making a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to the employee from reserve category 1 or 3 (indemnity or rehab), the program will check the contents of the Grouper field in the specified Payment Code</w:t>
            </w:r>
            <w:r>
              <w:rPr>
                <w:rFonts w:ascii="Arial" w:hAnsi="Arial" w:cs="Arial"/>
                <w:sz w:val="20"/>
                <w:szCs w:val="20"/>
              </w:rPr>
              <w:fldChar w:fldCharType="begin"/>
            </w:r>
            <w:r>
              <w:instrText xml:space="preserve"> XE "</w:instrText>
            </w:r>
            <w:r w:rsidRPr="007358CB">
              <w:rPr>
                <w:rFonts w:ascii="Arial" w:hAnsi="Arial" w:cs="Arial"/>
                <w:sz w:val="20"/>
                <w:szCs w:val="20"/>
              </w:rPr>
              <w:instrText>Payment Code</w:instrText>
            </w:r>
            <w:r>
              <w:instrText xml:space="preserve">" </w:instrText>
            </w:r>
            <w:r>
              <w:rPr>
                <w:rFonts w:ascii="Arial" w:hAnsi="Arial" w:cs="Arial"/>
                <w:sz w:val="20"/>
                <w:szCs w:val="20"/>
              </w:rPr>
              <w:fldChar w:fldCharType="end"/>
            </w:r>
            <w:r w:rsidRPr="00F553E9">
              <w:rPr>
                <w:rFonts w:ascii="Arial" w:hAnsi="Arial" w:cs="Arial"/>
                <w:sz w:val="20"/>
                <w:szCs w:val="20"/>
              </w:rPr>
              <w:t>. If this value contains “TD</w:t>
            </w:r>
            <w:r>
              <w:rPr>
                <w:rFonts w:ascii="Arial" w:hAnsi="Arial" w:cs="Arial"/>
                <w:sz w:val="20"/>
                <w:szCs w:val="20"/>
              </w:rPr>
              <w:fldChar w:fldCharType="begin"/>
            </w:r>
            <w:r>
              <w:instrText xml:space="preserve"> XE "</w:instrText>
            </w:r>
            <w:r w:rsidRPr="00A65ED1">
              <w:rPr>
                <w:rFonts w:ascii="Arial" w:hAnsi="Arial" w:cs="Arial"/>
                <w:sz w:val="20"/>
                <w:szCs w:val="20"/>
              </w:rPr>
              <w:instrText>TD</w:instrText>
            </w:r>
            <w:r>
              <w:instrText xml:space="preserve">" </w:instrText>
            </w:r>
            <w:r>
              <w:rPr>
                <w:rFonts w:ascii="Arial" w:hAnsi="Arial" w:cs="Arial"/>
                <w:sz w:val="20"/>
                <w:szCs w:val="20"/>
              </w:rPr>
              <w:fldChar w:fldCharType="end"/>
            </w:r>
            <w:r w:rsidRPr="00F553E9">
              <w:rPr>
                <w:rFonts w:ascii="Arial" w:hAnsi="Arial" w:cs="Arial"/>
                <w:sz w:val="20"/>
                <w:szCs w:val="20"/>
              </w:rPr>
              <w:t>”, then the From/Thru days are used to calculate the OSHA</w:t>
            </w:r>
            <w:r>
              <w:rPr>
                <w:rFonts w:ascii="Arial" w:hAnsi="Arial" w:cs="Arial"/>
                <w:sz w:val="20"/>
                <w:szCs w:val="20"/>
              </w:rPr>
              <w:fldChar w:fldCharType="begin"/>
            </w:r>
            <w:r>
              <w:instrText xml:space="preserve"> XE "</w:instrText>
            </w:r>
            <w:r w:rsidRPr="007D1B7B">
              <w:rPr>
                <w:rFonts w:ascii="Arial" w:hAnsi="Arial" w:cs="Arial"/>
                <w:sz w:val="20"/>
                <w:szCs w:val="20"/>
              </w:rPr>
              <w:instrText>OSHA</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Days based on a calendar week. This value will be displayed on the screen and added to the existing values in the claim record.</w:t>
            </w:r>
          </w:p>
          <w:p w:rsidR="0075043C" w:rsidRPr="00F553E9" w:rsidRDefault="0075043C" w:rsidP="009547B2">
            <w:pPr>
              <w:rPr>
                <w:rFonts w:ascii="Arial" w:hAnsi="Arial" w:cs="Arial"/>
                <w:sz w:val="20"/>
                <w:szCs w:val="20"/>
              </w:rPr>
            </w:pPr>
            <w:r w:rsidRPr="00F553E9">
              <w:rPr>
                <w:rFonts w:ascii="Arial" w:hAnsi="Arial" w:cs="Arial"/>
                <w:sz w:val="20"/>
                <w:szCs w:val="20"/>
              </w:rPr>
              <w:t>There will be times when an employee performs another job or the same job with restrictions due to an injury or illness. If the job pays less than the usual, the employee should get a comp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to make up the difference. In that case, it is very important that the temporary disability payment is made with a pay code that contains I08 (wage loss) in the report category so the days in the From/Thru period will be ignored when reporting to OSHA</w:t>
            </w:r>
            <w:r>
              <w:rPr>
                <w:rFonts w:ascii="Arial" w:hAnsi="Arial" w:cs="Arial"/>
                <w:sz w:val="20"/>
                <w:szCs w:val="20"/>
              </w:rPr>
              <w:fldChar w:fldCharType="begin"/>
            </w:r>
            <w:r>
              <w:instrText xml:space="preserve"> XE "</w:instrText>
            </w:r>
            <w:r w:rsidRPr="007D1B7B">
              <w:rPr>
                <w:rFonts w:ascii="Arial" w:hAnsi="Arial" w:cs="Arial"/>
                <w:sz w:val="20"/>
                <w:szCs w:val="20"/>
              </w:rPr>
              <w:instrText>OSHA</w:instrText>
            </w:r>
            <w:r>
              <w:instrText xml:space="preserve">" </w:instrText>
            </w:r>
            <w:r>
              <w:rPr>
                <w:rFonts w:ascii="Arial" w:hAnsi="Arial" w:cs="Arial"/>
                <w:sz w:val="20"/>
                <w:szCs w:val="20"/>
              </w:rPr>
              <w:fldChar w:fldCharType="end"/>
            </w:r>
            <w:r w:rsidRPr="00F553E9">
              <w:rPr>
                <w:rFonts w:ascii="Arial" w:hAnsi="Arial" w:cs="Arial"/>
                <w:sz w:val="20"/>
                <w:szCs w:val="20"/>
              </w:rPr>
              <w:t>. If this feature is not used, the days would be counted as lost time when the employee is really at work.</w:t>
            </w:r>
          </w:p>
        </w:tc>
      </w:tr>
      <w:tr w:rsidR="0075043C" w:rsidTr="009547B2">
        <w:trPr>
          <w:cantSplit/>
        </w:trPr>
        <w:tc>
          <w:tcPr>
            <w:tcW w:w="2430" w:type="dxa"/>
          </w:tcPr>
          <w:p w:rsidR="0075043C" w:rsidRPr="00F553E9" w:rsidRDefault="0075043C" w:rsidP="009547B2">
            <w:pPr>
              <w:rPr>
                <w:rFonts w:ascii="Arial" w:hAnsi="Arial" w:cs="Arial"/>
                <w:sz w:val="20"/>
                <w:szCs w:val="20"/>
              </w:rPr>
            </w:pPr>
            <w:r w:rsidRPr="00F553E9">
              <w:rPr>
                <w:rFonts w:ascii="Arial" w:hAnsi="Arial" w:cs="Arial"/>
                <w:sz w:val="20"/>
                <w:szCs w:val="20"/>
              </w:rPr>
              <w:t>Note</w:t>
            </w:r>
          </w:p>
        </w:tc>
        <w:tc>
          <w:tcPr>
            <w:tcW w:w="7650" w:type="dxa"/>
          </w:tcPr>
          <w:p w:rsidR="0075043C" w:rsidRPr="00F553E9" w:rsidRDefault="0075043C" w:rsidP="009547B2">
            <w:pPr>
              <w:rPr>
                <w:rFonts w:ascii="Arial" w:hAnsi="Arial" w:cs="Arial"/>
                <w:sz w:val="20"/>
                <w:szCs w:val="20"/>
              </w:rPr>
            </w:pPr>
            <w:r w:rsidRPr="00F553E9">
              <w:rPr>
                <w:rFonts w:ascii="Arial" w:hAnsi="Arial" w:cs="Arial"/>
                <w:sz w:val="20"/>
                <w:szCs w:val="20"/>
              </w:rPr>
              <w:t>An optional note or memo to be displayed on the check/voucher.</w:t>
            </w:r>
          </w:p>
        </w:tc>
      </w:tr>
      <w:tr w:rsidR="0075043C" w:rsidTr="009547B2">
        <w:trPr>
          <w:cantSplit/>
          <w:trHeight w:val="2517"/>
        </w:trPr>
        <w:tc>
          <w:tcPr>
            <w:tcW w:w="2430" w:type="dxa"/>
          </w:tcPr>
          <w:p w:rsidR="0075043C" w:rsidRPr="00F553E9" w:rsidRDefault="0075043C" w:rsidP="009547B2">
            <w:pPr>
              <w:rPr>
                <w:rFonts w:ascii="Arial" w:hAnsi="Arial" w:cs="Arial"/>
                <w:sz w:val="20"/>
                <w:szCs w:val="20"/>
              </w:rPr>
            </w:pPr>
            <w:r w:rsidRPr="00F553E9">
              <w:rPr>
                <w:rFonts w:ascii="Arial" w:hAnsi="Arial" w:cs="Arial"/>
                <w:sz w:val="20"/>
                <w:szCs w:val="20"/>
              </w:rPr>
              <w:t>Status</w:t>
            </w:r>
          </w:p>
        </w:tc>
        <w:tc>
          <w:tcPr>
            <w:tcW w:w="7650" w:type="dxa"/>
          </w:tcPr>
          <w:p w:rsidR="0075043C" w:rsidRPr="00F553E9" w:rsidRDefault="0075043C" w:rsidP="009547B2">
            <w:pPr>
              <w:spacing w:after="200"/>
              <w:rPr>
                <w:rFonts w:ascii="Arial" w:hAnsi="Arial" w:cs="Arial"/>
                <w:sz w:val="20"/>
                <w:szCs w:val="20"/>
              </w:rPr>
            </w:pPr>
            <w:r w:rsidRPr="00F553E9">
              <w:rPr>
                <w:rFonts w:ascii="Arial" w:hAnsi="Arial" w:cs="Arial"/>
                <w:sz w:val="20"/>
                <w:szCs w:val="20"/>
              </w:rPr>
              <w:t>There are three choices:</w:t>
            </w:r>
          </w:p>
          <w:p w:rsidR="0075043C" w:rsidRPr="00F553E9" w:rsidRDefault="0075043C" w:rsidP="0075043C">
            <w:pPr>
              <w:pStyle w:val="ListParagraph"/>
              <w:numPr>
                <w:ilvl w:val="0"/>
                <w:numId w:val="1"/>
              </w:numPr>
              <w:ind w:left="360"/>
              <w:rPr>
                <w:rFonts w:ascii="Arial" w:hAnsi="Arial" w:cs="Arial"/>
                <w:sz w:val="20"/>
                <w:szCs w:val="20"/>
              </w:rPr>
            </w:pPr>
            <w:r w:rsidRPr="00F553E9">
              <w:rPr>
                <w:rFonts w:ascii="Arial" w:hAnsi="Arial" w:cs="Arial"/>
                <w:sz w:val="20"/>
                <w:szCs w:val="20"/>
              </w:rPr>
              <w:t>Batch</w:t>
            </w:r>
            <w:r>
              <w:rPr>
                <w:rFonts w:ascii="Arial" w:hAnsi="Arial" w:cs="Arial"/>
                <w:sz w:val="20"/>
                <w:szCs w:val="20"/>
              </w:rPr>
              <w:fldChar w:fldCharType="begin"/>
            </w:r>
            <w:r>
              <w:instrText xml:space="preserve"> XE "</w:instrText>
            </w:r>
            <w:r w:rsidRPr="003F7BC7">
              <w:instrText>Batch</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the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record so that it can be printed later or exported with the Accounting Interface module.</w:t>
            </w:r>
          </w:p>
          <w:p w:rsidR="0075043C" w:rsidRPr="00F553E9" w:rsidRDefault="0075043C" w:rsidP="009547B2">
            <w:pPr>
              <w:pStyle w:val="ListParagraph"/>
              <w:ind w:left="360"/>
              <w:rPr>
                <w:rFonts w:ascii="Arial" w:hAnsi="Arial" w:cs="Arial"/>
                <w:sz w:val="20"/>
                <w:szCs w:val="20"/>
              </w:rPr>
            </w:pPr>
          </w:p>
          <w:p w:rsidR="0075043C" w:rsidRPr="00F553E9" w:rsidRDefault="0075043C" w:rsidP="0075043C">
            <w:pPr>
              <w:pStyle w:val="ListParagraph"/>
              <w:numPr>
                <w:ilvl w:val="0"/>
                <w:numId w:val="1"/>
              </w:numPr>
              <w:ind w:left="360"/>
              <w:rPr>
                <w:rFonts w:ascii="Arial" w:hAnsi="Arial" w:cs="Arial"/>
                <w:sz w:val="20"/>
                <w:szCs w:val="20"/>
              </w:rPr>
            </w:pPr>
            <w:r w:rsidRPr="00F553E9">
              <w:rPr>
                <w:rFonts w:ascii="Arial" w:hAnsi="Arial" w:cs="Arial"/>
                <w:sz w:val="20"/>
                <w:szCs w:val="20"/>
              </w:rPr>
              <w:t>Notate payments that were issued without using the ATS System. For example, suppose a check is lost. After voiding the original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F553E9">
              <w:rPr>
                <w:rFonts w:ascii="Arial" w:hAnsi="Arial" w:cs="Arial"/>
                <w:sz w:val="20"/>
                <w:szCs w:val="20"/>
              </w:rPr>
              <w:t>, enter a notated payment with the same date.</w:t>
            </w:r>
          </w:p>
          <w:p w:rsidR="0075043C" w:rsidRPr="00F553E9" w:rsidRDefault="0075043C" w:rsidP="009547B2">
            <w:pPr>
              <w:pStyle w:val="ListParagraph"/>
              <w:ind w:left="360"/>
              <w:rPr>
                <w:rFonts w:ascii="Arial" w:hAnsi="Arial" w:cs="Arial"/>
                <w:sz w:val="20"/>
                <w:szCs w:val="20"/>
              </w:rPr>
            </w:pPr>
          </w:p>
          <w:p w:rsidR="0075043C" w:rsidRPr="00F553E9" w:rsidRDefault="0075043C" w:rsidP="0075043C">
            <w:pPr>
              <w:pStyle w:val="ListParagraph"/>
              <w:numPr>
                <w:ilvl w:val="0"/>
                <w:numId w:val="1"/>
              </w:numPr>
              <w:ind w:left="360"/>
              <w:rPr>
                <w:rFonts w:ascii="Arial" w:hAnsi="Arial" w:cs="Arial"/>
                <w:sz w:val="20"/>
                <w:szCs w:val="20"/>
              </w:rPr>
            </w:pPr>
            <w:r w:rsidRPr="00F553E9">
              <w:rPr>
                <w:rFonts w:ascii="Arial" w:hAnsi="Arial" w:cs="Arial"/>
                <w:sz w:val="20"/>
                <w:szCs w:val="20"/>
              </w:rPr>
              <w:t>Click the Print button if you want to print the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immediately.</w:t>
            </w:r>
          </w:p>
        </w:tc>
      </w:tr>
      <w:tr w:rsidR="0075043C" w:rsidTr="009547B2">
        <w:trPr>
          <w:cantSplit/>
        </w:trPr>
        <w:tc>
          <w:tcPr>
            <w:tcW w:w="2430" w:type="dxa"/>
          </w:tcPr>
          <w:p w:rsidR="0075043C" w:rsidRPr="00F553E9" w:rsidRDefault="0075043C" w:rsidP="009547B2">
            <w:pPr>
              <w:spacing w:after="200"/>
              <w:rPr>
                <w:rFonts w:ascii="Arial" w:hAnsi="Arial" w:cs="Arial"/>
                <w:sz w:val="20"/>
                <w:szCs w:val="20"/>
              </w:rPr>
            </w:pPr>
            <w:r w:rsidRPr="00F553E9">
              <w:rPr>
                <w:rFonts w:ascii="Arial" w:hAnsi="Arial" w:cs="Arial"/>
                <w:sz w:val="20"/>
                <w:szCs w:val="20"/>
              </w:rPr>
              <w:t>Form Number</w:t>
            </w:r>
          </w:p>
          <w:p w:rsidR="0075043C" w:rsidRPr="00F553E9" w:rsidRDefault="0075043C" w:rsidP="009547B2">
            <w:pPr>
              <w:rPr>
                <w:rFonts w:ascii="Arial" w:hAnsi="Arial" w:cs="Arial"/>
                <w:sz w:val="20"/>
                <w:szCs w:val="20"/>
              </w:rPr>
            </w:pPr>
            <w:r w:rsidRPr="00F553E9">
              <w:rPr>
                <w:rFonts w:ascii="Arial" w:hAnsi="Arial" w:cs="Arial"/>
                <w:sz w:val="20"/>
                <w:szCs w:val="20"/>
              </w:rPr>
              <w:t>Process Date</w:t>
            </w:r>
          </w:p>
        </w:tc>
        <w:tc>
          <w:tcPr>
            <w:tcW w:w="7650" w:type="dxa"/>
          </w:tcPr>
          <w:p w:rsidR="0075043C" w:rsidRPr="00F553E9" w:rsidRDefault="0075043C" w:rsidP="009547B2">
            <w:pPr>
              <w:spacing w:after="200"/>
              <w:rPr>
                <w:rFonts w:ascii="Arial" w:hAnsi="Arial" w:cs="Arial"/>
                <w:sz w:val="20"/>
                <w:szCs w:val="20"/>
              </w:rPr>
            </w:pPr>
            <w:r w:rsidRPr="00F553E9">
              <w:rPr>
                <w:rFonts w:ascii="Arial" w:hAnsi="Arial" w:cs="Arial"/>
                <w:sz w:val="20"/>
                <w:szCs w:val="20"/>
              </w:rPr>
              <w:t>When the Status is Print or Notate, the program will make these fields available and fill in the form number and current date which can be changed if necessary.</w:t>
            </w:r>
          </w:p>
          <w:p w:rsidR="0075043C" w:rsidRPr="00F553E9" w:rsidRDefault="0075043C" w:rsidP="009547B2">
            <w:pPr>
              <w:spacing w:before="240" w:after="200"/>
              <w:rPr>
                <w:rFonts w:ascii="Arial" w:hAnsi="Arial" w:cs="Arial"/>
                <w:sz w:val="20"/>
                <w:szCs w:val="20"/>
              </w:rPr>
            </w:pPr>
            <w:r w:rsidRPr="00F553E9">
              <w:rPr>
                <w:rFonts w:ascii="Arial" w:hAnsi="Arial" w:cs="Arial"/>
                <w:sz w:val="20"/>
                <w:szCs w:val="20"/>
              </w:rPr>
              <w:t>This is a handy feature when the original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was incorrect (e.g. has the wrong reserve category) and has to be voided. You can’t batch another payment because the check has already been cashed. In this case, you will need to enter a notated payment</w:t>
            </w:r>
          </w:p>
          <w:p w:rsidR="0075043C" w:rsidRPr="00F553E9" w:rsidRDefault="0075043C" w:rsidP="009547B2">
            <w:pPr>
              <w:rPr>
                <w:rFonts w:ascii="Arial" w:hAnsi="Arial" w:cs="Arial"/>
                <w:sz w:val="20"/>
                <w:szCs w:val="20"/>
              </w:rPr>
            </w:pPr>
            <w:r w:rsidRPr="00F553E9">
              <w:rPr>
                <w:rFonts w:ascii="Arial" w:hAnsi="Arial" w:cs="Arial"/>
                <w:sz w:val="20"/>
                <w:szCs w:val="20"/>
              </w:rPr>
              <w:t>Note that the next check number is stored in the bank information entered with the Trust Fund menu while the voucher number is in the client’s record.</w:t>
            </w:r>
          </w:p>
        </w:tc>
      </w:tr>
      <w:tr w:rsidR="0075043C" w:rsidTr="009547B2">
        <w:trPr>
          <w:cantSplit/>
        </w:trPr>
        <w:tc>
          <w:tcPr>
            <w:tcW w:w="2430" w:type="dxa"/>
          </w:tcPr>
          <w:p w:rsidR="0075043C" w:rsidRPr="00F553E9" w:rsidRDefault="0075043C" w:rsidP="009547B2">
            <w:pPr>
              <w:rPr>
                <w:rFonts w:ascii="Arial" w:hAnsi="Arial" w:cs="Arial"/>
                <w:sz w:val="20"/>
                <w:szCs w:val="20"/>
              </w:rPr>
            </w:pPr>
            <w:r w:rsidRPr="00F553E9">
              <w:rPr>
                <w:rFonts w:ascii="Arial" w:hAnsi="Arial" w:cs="Arial"/>
                <w:sz w:val="20"/>
                <w:szCs w:val="20"/>
              </w:rPr>
              <w:t>Due Date</w:t>
            </w:r>
          </w:p>
        </w:tc>
        <w:tc>
          <w:tcPr>
            <w:tcW w:w="7650" w:type="dxa"/>
          </w:tcPr>
          <w:p w:rsidR="0075043C" w:rsidRPr="00F553E9" w:rsidRDefault="0075043C" w:rsidP="009547B2">
            <w:pPr>
              <w:spacing w:after="200"/>
              <w:rPr>
                <w:rFonts w:ascii="Arial" w:hAnsi="Arial" w:cs="Arial"/>
                <w:sz w:val="20"/>
                <w:szCs w:val="20"/>
              </w:rPr>
            </w:pPr>
            <w:r w:rsidRPr="00F553E9">
              <w:rPr>
                <w:rFonts w:ascii="Arial" w:hAnsi="Arial" w:cs="Arial"/>
                <w:sz w:val="20"/>
                <w:szCs w:val="20"/>
              </w:rPr>
              <w:t>The Due Date field is available when the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is to be batched. If there is no specific date, leave the field empty so the payment will be included the next time a batch is printed.</w:t>
            </w:r>
          </w:p>
          <w:p w:rsidR="0075043C" w:rsidRPr="00F553E9" w:rsidRDefault="0075043C" w:rsidP="009547B2">
            <w:pPr>
              <w:rPr>
                <w:rFonts w:ascii="Arial" w:hAnsi="Arial" w:cs="Arial"/>
                <w:sz w:val="20"/>
                <w:szCs w:val="20"/>
              </w:rPr>
            </w:pPr>
            <w:r w:rsidRPr="00F553E9">
              <w:rPr>
                <w:rFonts w:ascii="Arial" w:hAnsi="Arial" w:cs="Arial"/>
                <w:sz w:val="20"/>
                <w:szCs w:val="20"/>
              </w:rPr>
              <w:t>Back and post-dating payments may be allowed depending on the settings entered with the Administer-Configuration-Module Parameters menu. Since the Print Batch</w:t>
            </w:r>
            <w:r>
              <w:rPr>
                <w:rFonts w:ascii="Arial" w:hAnsi="Arial" w:cs="Arial"/>
                <w:sz w:val="20"/>
                <w:szCs w:val="20"/>
              </w:rPr>
              <w:fldChar w:fldCharType="begin"/>
            </w:r>
            <w:r>
              <w:instrText xml:space="preserve"> XE "</w:instrText>
            </w:r>
            <w:r w:rsidRPr="003F7BC7">
              <w:instrText>Batch</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program asks for a due date, the post-dating feature allows you to enter payments to be printed in the future. It is also important to be able to back- date a notated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that was printed on a prior date.</w:t>
            </w:r>
          </w:p>
        </w:tc>
      </w:tr>
      <w:tr w:rsidR="0075043C" w:rsidTr="009547B2">
        <w:trPr>
          <w:cantSplit/>
        </w:trPr>
        <w:tc>
          <w:tcPr>
            <w:tcW w:w="2430" w:type="dxa"/>
          </w:tcPr>
          <w:p w:rsidR="0075043C" w:rsidRPr="00F553E9" w:rsidRDefault="0075043C" w:rsidP="009547B2">
            <w:pPr>
              <w:rPr>
                <w:rFonts w:ascii="Arial" w:hAnsi="Arial" w:cs="Arial"/>
                <w:sz w:val="20"/>
                <w:szCs w:val="20"/>
              </w:rPr>
            </w:pPr>
            <w:r w:rsidRPr="00F553E9">
              <w:rPr>
                <w:rFonts w:ascii="Arial" w:hAnsi="Arial" w:cs="Arial"/>
                <w:sz w:val="20"/>
                <w:szCs w:val="20"/>
              </w:rPr>
              <w:t>Separate Handling</w:t>
            </w:r>
          </w:p>
        </w:tc>
        <w:tc>
          <w:tcPr>
            <w:tcW w:w="7650" w:type="dxa"/>
          </w:tcPr>
          <w:p w:rsidR="0075043C" w:rsidRPr="00F553E9" w:rsidRDefault="0075043C" w:rsidP="009547B2">
            <w:pPr>
              <w:rPr>
                <w:rFonts w:ascii="Arial" w:hAnsi="Arial" w:cs="Arial"/>
                <w:sz w:val="20"/>
                <w:szCs w:val="20"/>
              </w:rPr>
            </w:pPr>
            <w:r w:rsidRPr="00F553E9">
              <w:rPr>
                <w:rFonts w:ascii="Arial" w:hAnsi="Arial" w:cs="Arial"/>
                <w:sz w:val="20"/>
                <w:szCs w:val="20"/>
              </w:rPr>
              <w:t>If the Separate Handling box is checked, the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will not be combined with other payments to the same vendor</w:t>
            </w:r>
            <w:r>
              <w:rPr>
                <w:rFonts w:ascii="Arial" w:hAnsi="Arial" w:cs="Arial"/>
                <w:sz w:val="20"/>
                <w:szCs w:val="20"/>
              </w:rPr>
              <w:fldChar w:fldCharType="begin"/>
            </w:r>
            <w:r>
              <w:instrText xml:space="preserve"> XE "</w:instrText>
            </w:r>
            <w:r w:rsidRPr="008E70F8">
              <w:instrText>vendor</w:instrText>
            </w:r>
            <w:r>
              <w:instrText xml:space="preserve">" </w:instrText>
            </w:r>
            <w:r>
              <w:rPr>
                <w:rFonts w:ascii="Arial" w:hAnsi="Arial" w:cs="Arial"/>
                <w:sz w:val="20"/>
                <w:szCs w:val="20"/>
              </w:rPr>
              <w:fldChar w:fldCharType="end"/>
            </w:r>
            <w:r w:rsidRPr="00F553E9">
              <w:rPr>
                <w:rFonts w:ascii="Arial" w:hAnsi="Arial" w:cs="Arial"/>
                <w:sz w:val="20"/>
                <w:szCs w:val="20"/>
              </w:rPr>
              <w:t>. Checking this box also allows you to inform the accounting department (when the Handle Return File option in the Accounting Interface is used) that the check should be sent back to claims for special handling before it is mailed.</w:t>
            </w:r>
          </w:p>
        </w:tc>
      </w:tr>
      <w:tr w:rsidR="0075043C" w:rsidTr="009547B2">
        <w:trPr>
          <w:cantSplit/>
        </w:trPr>
        <w:tc>
          <w:tcPr>
            <w:tcW w:w="2430" w:type="dxa"/>
          </w:tcPr>
          <w:p w:rsidR="0075043C" w:rsidRPr="00F553E9" w:rsidRDefault="0075043C" w:rsidP="009547B2">
            <w:pPr>
              <w:rPr>
                <w:rFonts w:ascii="Arial" w:hAnsi="Arial" w:cs="Arial"/>
                <w:sz w:val="20"/>
                <w:szCs w:val="20"/>
              </w:rPr>
            </w:pPr>
            <w:r w:rsidRPr="00F553E9">
              <w:rPr>
                <w:rFonts w:ascii="Arial" w:hAnsi="Arial" w:cs="Arial"/>
                <w:sz w:val="20"/>
                <w:szCs w:val="20"/>
              </w:rPr>
              <w:lastRenderedPageBreak/>
              <w:t>EDI</w:t>
            </w:r>
            <w:r>
              <w:rPr>
                <w:rFonts w:ascii="Arial" w:hAnsi="Arial" w:cs="Arial"/>
                <w:sz w:val="20"/>
                <w:szCs w:val="20"/>
              </w:rPr>
              <w:fldChar w:fldCharType="begin"/>
            </w:r>
            <w:r>
              <w:instrText xml:space="preserve"> XE "</w:instrText>
            </w:r>
            <w:r w:rsidRPr="00C27621">
              <w:instrText>EDI</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Late Reason</w:t>
            </w:r>
          </w:p>
        </w:tc>
        <w:tc>
          <w:tcPr>
            <w:tcW w:w="7650" w:type="dxa"/>
          </w:tcPr>
          <w:p w:rsidR="0075043C" w:rsidRPr="00F553E9" w:rsidRDefault="0075043C" w:rsidP="009547B2">
            <w:pPr>
              <w:rPr>
                <w:rFonts w:ascii="Arial" w:hAnsi="Arial" w:cs="Arial"/>
                <w:sz w:val="20"/>
                <w:szCs w:val="20"/>
              </w:rPr>
            </w:pPr>
            <w:r w:rsidRPr="00F553E9">
              <w:rPr>
                <w:rFonts w:ascii="Arial" w:hAnsi="Arial" w:cs="Arial"/>
                <w:sz w:val="20"/>
                <w:szCs w:val="20"/>
              </w:rPr>
              <w:t>Each state requires that the initial indemnity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is issued a specific number of days after the date of injury. If this payment will be transmitted to the state via EDI</w:t>
            </w:r>
            <w:r>
              <w:rPr>
                <w:rFonts w:ascii="Arial" w:hAnsi="Arial" w:cs="Arial"/>
                <w:sz w:val="20"/>
                <w:szCs w:val="20"/>
              </w:rPr>
              <w:fldChar w:fldCharType="begin"/>
            </w:r>
            <w:r>
              <w:instrText xml:space="preserve"> XE "</w:instrText>
            </w:r>
            <w:r w:rsidRPr="00C27621">
              <w:instrText>EDI</w:instrText>
            </w:r>
            <w:r>
              <w:instrText xml:space="preserve">" </w:instrText>
            </w:r>
            <w:r>
              <w:rPr>
                <w:rFonts w:ascii="Arial" w:hAnsi="Arial" w:cs="Arial"/>
                <w:sz w:val="20"/>
                <w:szCs w:val="20"/>
              </w:rPr>
              <w:fldChar w:fldCharType="end"/>
            </w:r>
            <w:r w:rsidRPr="00F553E9">
              <w:rPr>
                <w:rFonts w:ascii="Arial" w:hAnsi="Arial" w:cs="Arial"/>
                <w:sz w:val="20"/>
                <w:szCs w:val="20"/>
              </w:rPr>
              <w:t>, then select a code to indicate why the payment is late. Omitting the code may cause the state to reject the transaction.</w:t>
            </w:r>
          </w:p>
        </w:tc>
      </w:tr>
      <w:tr w:rsidR="0075043C" w:rsidTr="009547B2">
        <w:trPr>
          <w:cantSplit/>
        </w:trPr>
        <w:tc>
          <w:tcPr>
            <w:tcW w:w="2430" w:type="dxa"/>
          </w:tcPr>
          <w:p w:rsidR="0075043C" w:rsidRPr="00F553E9" w:rsidRDefault="0075043C" w:rsidP="009547B2">
            <w:pPr>
              <w:rPr>
                <w:rFonts w:ascii="Arial" w:hAnsi="Arial" w:cs="Arial"/>
                <w:sz w:val="20"/>
                <w:szCs w:val="20"/>
              </w:rPr>
            </w:pPr>
            <w:r w:rsidRPr="00F553E9">
              <w:rPr>
                <w:rFonts w:ascii="Arial" w:hAnsi="Arial" w:cs="Arial"/>
                <w:sz w:val="20"/>
                <w:szCs w:val="20"/>
              </w:rPr>
              <w:t>Invoice Number</w:t>
            </w:r>
            <w:r>
              <w:rPr>
                <w:rFonts w:ascii="Arial" w:hAnsi="Arial" w:cs="Arial"/>
                <w:sz w:val="20"/>
                <w:szCs w:val="20"/>
              </w:rPr>
              <w:fldChar w:fldCharType="begin"/>
            </w:r>
            <w:r>
              <w:instrText xml:space="preserve"> XE "</w:instrText>
            </w:r>
            <w:r w:rsidRPr="00F97A7F">
              <w:rPr>
                <w:rFonts w:ascii="Arial" w:hAnsi="Arial" w:cs="Arial"/>
                <w:sz w:val="20"/>
                <w:szCs w:val="20"/>
              </w:rPr>
              <w:instrText>Invoice Number</w:instrText>
            </w:r>
            <w:r>
              <w:instrText xml:space="preserve">" </w:instrText>
            </w:r>
            <w:r>
              <w:rPr>
                <w:rFonts w:ascii="Arial" w:hAnsi="Arial" w:cs="Arial"/>
                <w:sz w:val="20"/>
                <w:szCs w:val="20"/>
              </w:rPr>
              <w:fldChar w:fldCharType="end"/>
            </w:r>
          </w:p>
        </w:tc>
        <w:tc>
          <w:tcPr>
            <w:tcW w:w="7650" w:type="dxa"/>
          </w:tcPr>
          <w:p w:rsidR="0075043C" w:rsidRPr="00F553E9" w:rsidRDefault="0075043C" w:rsidP="009547B2">
            <w:pPr>
              <w:rPr>
                <w:rFonts w:ascii="Arial" w:hAnsi="Arial" w:cs="Arial"/>
                <w:sz w:val="20"/>
                <w:szCs w:val="20"/>
              </w:rPr>
            </w:pPr>
            <w:r w:rsidRPr="00F553E9">
              <w:rPr>
                <w:rFonts w:ascii="Arial" w:hAnsi="Arial" w:cs="Arial"/>
                <w:sz w:val="20"/>
                <w:szCs w:val="20"/>
              </w:rPr>
              <w:t>The invoice or reference number being paid, if any.</w:t>
            </w:r>
          </w:p>
        </w:tc>
      </w:tr>
    </w:tbl>
    <w:p w:rsidR="0075043C" w:rsidRDefault="0075043C" w:rsidP="0075043C">
      <w:pPr>
        <w:pStyle w:val="Heading3"/>
        <w:spacing w:before="240"/>
      </w:pPr>
      <w:bookmarkStart w:id="2" w:name="_Toc17795845"/>
      <w:r>
        <w:t>Saving a Payment</w:t>
      </w:r>
      <w:bookmarkEnd w:id="2"/>
    </w:p>
    <w:p w:rsidR="0075043C" w:rsidRDefault="0075043C" w:rsidP="0075043C">
      <w:pPr>
        <w:spacing w:before="240" w:after="200"/>
        <w:ind w:left="360"/>
      </w:pPr>
      <w:r>
        <w:t>At this point, the program will search for possible duplicate payments for the same payee, reserve category, pay code and from date. If one is found, the program will display all the details on the other payment</w:t>
      </w:r>
      <w:r>
        <w:fldChar w:fldCharType="begin"/>
      </w:r>
      <w:r>
        <w:instrText xml:space="preserve"> XE "</w:instrText>
      </w:r>
      <w:r w:rsidRPr="003E3FB6">
        <w:instrText>payment</w:instrText>
      </w:r>
      <w:r>
        <w:instrText xml:space="preserve">" </w:instrText>
      </w:r>
      <w:r>
        <w:fldChar w:fldCharType="end"/>
      </w:r>
      <w:r>
        <w:t>(s) so you can decide whether you should click Continue and save the payment. Clicking Cancel will leave you in the payment screen without saving the record the payment is over this amount, the program will display “Over check limit. Record will be pended.” The payment will be pended until someone with a higher limit releases it (to batch) with the Process- Edit Batch</w:t>
      </w:r>
      <w:r>
        <w:fldChar w:fldCharType="begin"/>
      </w:r>
      <w:r>
        <w:instrText xml:space="preserve"> XE "</w:instrText>
      </w:r>
      <w:r w:rsidRPr="003F7BC7">
        <w:instrText>Batch</w:instrText>
      </w:r>
      <w:r>
        <w:instrText xml:space="preserve">" </w:instrText>
      </w:r>
      <w:r>
        <w:fldChar w:fldCharType="end"/>
      </w:r>
      <w:r>
        <w:t xml:space="preserve"> menu.</w:t>
      </w:r>
    </w:p>
    <w:p w:rsidR="0075043C" w:rsidRDefault="0075043C" w:rsidP="0075043C">
      <w:pPr>
        <w:spacing w:before="240" w:after="200"/>
        <w:ind w:left="360"/>
      </w:pPr>
      <w:r>
        <w:t>In states such as Florida and South Carolina, the MMI</w:t>
      </w:r>
      <w:r>
        <w:fldChar w:fldCharType="begin"/>
      </w:r>
      <w:r>
        <w:instrText xml:space="preserve"> XE "</w:instrText>
      </w:r>
      <w:r w:rsidRPr="006C2402">
        <w:rPr>
          <w:rFonts w:ascii="Arial" w:hAnsi="Arial" w:cs="Arial"/>
          <w:sz w:val="20"/>
          <w:szCs w:val="20"/>
        </w:rPr>
        <w:instrText>MMI</w:instrText>
      </w:r>
      <w:r>
        <w:instrText xml:space="preserve">" </w:instrText>
      </w:r>
      <w:r>
        <w:fldChar w:fldCharType="end"/>
      </w:r>
      <w:r>
        <w:t xml:space="preserve"> Date in the claim determines whether a $10 copayment can be applied to a medical payment</w:t>
      </w:r>
      <w:r>
        <w:fldChar w:fldCharType="begin"/>
      </w:r>
      <w:r>
        <w:instrText xml:space="preserve"> XE "</w:instrText>
      </w:r>
      <w:r w:rsidRPr="003E3FB6">
        <w:instrText>payment</w:instrText>
      </w:r>
      <w:r>
        <w:instrText xml:space="preserve">" </w:instrText>
      </w:r>
      <w:r>
        <w:fldChar w:fldCharType="end"/>
      </w:r>
      <w:r>
        <w:t xml:space="preserve">. A message will appear if the date has been reached. Click </w:t>
      </w:r>
      <w:r w:rsidRPr="00303565">
        <w:rPr>
          <w:rStyle w:val="ButtonChar"/>
        </w:rPr>
        <w:t>Yes</w:t>
      </w:r>
      <w:r>
        <w:t xml:space="preserve"> to apply the $10. The No button will return to the payment program. When you </w:t>
      </w:r>
      <w:proofErr w:type="gramStart"/>
      <w:r>
        <w:t>Save</w:t>
      </w:r>
      <w:proofErr w:type="gramEnd"/>
      <w:r>
        <w:t xml:space="preserve"> the record, the program will clear the screen except for the payee. At this point, you can enter another payment to the same or a different payee or exit the program.</w:t>
      </w:r>
    </w:p>
    <w:p w:rsidR="0075043C" w:rsidRDefault="0075043C" w:rsidP="0075043C">
      <w:pPr>
        <w:pStyle w:val="Heading3"/>
      </w:pPr>
      <w:bookmarkStart w:id="3" w:name="_Toc17795846"/>
      <w:r>
        <w:t>Scheduling Auto Payments</w:t>
      </w:r>
      <w:bookmarkEnd w:id="3"/>
    </w:p>
    <w:p w:rsidR="0075043C" w:rsidRDefault="0075043C" w:rsidP="0075043C">
      <w:pPr>
        <w:spacing w:before="240" w:after="200"/>
        <w:ind w:left="360"/>
      </w:pPr>
      <w:r>
        <w:t xml:space="preserve">The </w:t>
      </w:r>
      <w:proofErr w:type="spellStart"/>
      <w:r>
        <w:t>AutoPay</w:t>
      </w:r>
      <w:proofErr w:type="spellEnd"/>
      <w:r>
        <w:fldChar w:fldCharType="begin"/>
      </w:r>
      <w:r>
        <w:instrText xml:space="preserve"> XE "</w:instrText>
      </w:r>
      <w:r w:rsidRPr="00510EB5">
        <w:instrText>AutoPay</w:instrText>
      </w:r>
      <w:r>
        <w:instrText xml:space="preserve">" </w:instrText>
      </w:r>
      <w:r>
        <w:fldChar w:fldCharType="end"/>
      </w:r>
      <w:r>
        <w:t xml:space="preserve"> module is included with the standard ATS System so you may schedule payments to be made on a regular, ongoing basis. This feature is available from the menu from within a claim or from the Selected Claims</w:t>
      </w:r>
      <w:r>
        <w:fldChar w:fldCharType="begin"/>
      </w:r>
      <w:r>
        <w:instrText xml:space="preserve"> XE "</w:instrText>
      </w:r>
      <w:r w:rsidRPr="004F70E6">
        <w:instrText>Claims</w:instrText>
      </w:r>
      <w:r>
        <w:instrText xml:space="preserve">" </w:instrText>
      </w:r>
      <w:r>
        <w:fldChar w:fldCharType="end"/>
      </w:r>
      <w:r>
        <w:t xml:space="preserve"> list screen after selecting a claim.</w:t>
      </w:r>
    </w:p>
    <w:p w:rsidR="0075043C" w:rsidRDefault="0075043C" w:rsidP="0075043C">
      <w:pPr>
        <w:spacing w:before="240" w:after="200"/>
        <w:ind w:left="360"/>
      </w:pPr>
      <w:r>
        <w:t>The program displays the following screen. .</w:t>
      </w:r>
    </w:p>
    <w:p w:rsidR="0075043C" w:rsidRDefault="0075043C" w:rsidP="0075043C">
      <w:pPr>
        <w:pStyle w:val="Caption"/>
        <w:spacing w:after="300"/>
        <w:ind w:left="360"/>
        <w:jc w:val="center"/>
      </w:pPr>
      <w:r>
        <w:rPr>
          <w:noProof/>
        </w:rPr>
        <w:lastRenderedPageBreak/>
        <w:drawing>
          <wp:inline distT="0" distB="0" distL="0" distR="0" wp14:anchorId="3425CB2C" wp14:editId="28F032D9">
            <wp:extent cx="6126480" cy="2967980"/>
            <wp:effectExtent l="19050" t="19050" r="26670" b="22870"/>
            <wp:docPr id="107" name="Picture 106" descr="AutoP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Pay.jpg"/>
                    <pic:cNvPicPr/>
                  </pic:nvPicPr>
                  <pic:blipFill>
                    <a:blip r:embed="rId6" cstate="print"/>
                    <a:stretch>
                      <a:fillRect/>
                    </a:stretch>
                  </pic:blipFill>
                  <pic:spPr>
                    <a:xfrm>
                      <a:off x="0" y="0"/>
                      <a:ext cx="6126480" cy="2967980"/>
                    </a:xfrm>
                    <a:prstGeom prst="rect">
                      <a:avLst/>
                    </a:prstGeom>
                    <a:ln w="12700">
                      <a:solidFill>
                        <a:schemeClr val="accent1"/>
                      </a:solidFill>
                    </a:ln>
                  </pic:spPr>
                </pic:pic>
              </a:graphicData>
            </a:graphic>
          </wp:inline>
        </w:drawing>
      </w:r>
      <w:r w:rsidRPr="00C264FE">
        <w:t xml:space="preserve"> </w:t>
      </w:r>
      <w:r>
        <w:br/>
      </w:r>
      <w:bookmarkStart w:id="4" w:name="_Toc17796040"/>
      <w:r>
        <w:t xml:space="preserve">Figure </w:t>
      </w:r>
      <w:r>
        <w:fldChar w:fldCharType="begin"/>
      </w:r>
      <w:r>
        <w:instrText xml:space="preserve"> STYLEREF 1 \s </w:instrText>
      </w:r>
      <w:r>
        <w:fldChar w:fldCharType="separate"/>
      </w:r>
      <w:r>
        <w:rPr>
          <w:noProof/>
        </w:rPr>
        <w:t>6</w:t>
      </w:r>
      <w:r>
        <w:rPr>
          <w:noProof/>
        </w:rPr>
        <w:fldChar w:fldCharType="end"/>
      </w:r>
      <w:r>
        <w:noBreakHyphen/>
      </w:r>
      <w:r>
        <w:fldChar w:fldCharType="begin"/>
      </w:r>
      <w:r>
        <w:instrText xml:space="preserve"> SEQ Figure \* ARABIC \s 1 </w:instrText>
      </w:r>
      <w:r>
        <w:fldChar w:fldCharType="separate"/>
      </w:r>
      <w:r>
        <w:rPr>
          <w:noProof/>
        </w:rPr>
        <w:t>1</w:t>
      </w:r>
      <w:r>
        <w:rPr>
          <w:noProof/>
        </w:rPr>
        <w:fldChar w:fldCharType="end"/>
      </w:r>
      <w:r>
        <w:t xml:space="preserve">: </w:t>
      </w:r>
      <w:proofErr w:type="spellStart"/>
      <w:r>
        <w:t>AutoPay</w:t>
      </w:r>
      <w:proofErr w:type="spellEnd"/>
      <w:r>
        <w:fldChar w:fldCharType="begin"/>
      </w:r>
      <w:r>
        <w:instrText xml:space="preserve"> XE "</w:instrText>
      </w:r>
      <w:r w:rsidRPr="00510EB5">
        <w:instrText>AutoPay</w:instrText>
      </w:r>
      <w:r>
        <w:instrText xml:space="preserve">" </w:instrText>
      </w:r>
      <w:r>
        <w:fldChar w:fldCharType="end"/>
      </w:r>
      <w:r>
        <w:t xml:space="preserve"> Screen</w:t>
      </w:r>
      <w:bookmarkEnd w:id="4"/>
    </w:p>
    <w:p w:rsidR="0075043C" w:rsidRDefault="0075043C" w:rsidP="0075043C">
      <w:pPr>
        <w:spacing w:before="240" w:after="200"/>
        <w:ind w:left="360"/>
      </w:pPr>
      <w:r>
        <w:t>Depending on how the claim has been set up, the following buttons may be used.</w:t>
      </w:r>
    </w:p>
    <w:tbl>
      <w:tblPr>
        <w:tblStyle w:val="TableGrid"/>
        <w:tblW w:w="0" w:type="auto"/>
        <w:tblInd w:w="468" w:type="dxa"/>
        <w:tblLook w:val="04A0" w:firstRow="1" w:lastRow="0" w:firstColumn="1" w:lastColumn="0" w:noHBand="0" w:noVBand="1"/>
      </w:tblPr>
      <w:tblGrid>
        <w:gridCol w:w="1975"/>
        <w:gridCol w:w="7133"/>
      </w:tblGrid>
      <w:tr w:rsidR="0075043C" w:rsidTr="009547B2">
        <w:trPr>
          <w:tblHeader/>
        </w:trPr>
        <w:tc>
          <w:tcPr>
            <w:tcW w:w="2070" w:type="dxa"/>
            <w:shd w:val="clear" w:color="auto" w:fill="365F91" w:themeFill="accent1" w:themeFillShade="BF"/>
          </w:tcPr>
          <w:p w:rsidR="0075043C" w:rsidRPr="00C21465" w:rsidRDefault="0075043C" w:rsidP="009547B2">
            <w:pPr>
              <w:spacing w:before="120" w:after="120"/>
              <w:rPr>
                <w:b/>
                <w:color w:val="FFFFFF" w:themeColor="background1"/>
              </w:rPr>
            </w:pPr>
            <w:r>
              <w:rPr>
                <w:b/>
                <w:color w:val="FFFFFF" w:themeColor="background1"/>
              </w:rPr>
              <w:t>Button</w:t>
            </w:r>
          </w:p>
        </w:tc>
        <w:tc>
          <w:tcPr>
            <w:tcW w:w="7650" w:type="dxa"/>
            <w:shd w:val="clear" w:color="auto" w:fill="365F91" w:themeFill="accent1" w:themeFillShade="BF"/>
          </w:tcPr>
          <w:p w:rsidR="0075043C" w:rsidRPr="00C21465" w:rsidRDefault="0075043C" w:rsidP="009547B2">
            <w:pPr>
              <w:spacing w:before="120" w:after="120"/>
              <w:rPr>
                <w:b/>
                <w:color w:val="FFFFFF" w:themeColor="background1"/>
              </w:rPr>
            </w:pPr>
            <w:r>
              <w:rPr>
                <w:b/>
                <w:color w:val="FFFFFF" w:themeColor="background1"/>
              </w:rPr>
              <w:t>Function</w:t>
            </w:r>
          </w:p>
        </w:tc>
      </w:tr>
      <w:tr w:rsidR="0075043C" w:rsidTr="009547B2">
        <w:trPr>
          <w:cantSplit/>
        </w:trPr>
        <w:tc>
          <w:tcPr>
            <w:tcW w:w="2070" w:type="dxa"/>
          </w:tcPr>
          <w:p w:rsidR="0075043C" w:rsidRPr="00F553E9" w:rsidRDefault="0075043C" w:rsidP="009547B2">
            <w:pPr>
              <w:rPr>
                <w:rFonts w:ascii="Arial" w:hAnsi="Arial" w:cs="Arial"/>
                <w:sz w:val="20"/>
                <w:szCs w:val="20"/>
              </w:rPr>
            </w:pPr>
            <w:r w:rsidRPr="00F553E9">
              <w:rPr>
                <w:rFonts w:ascii="Arial" w:hAnsi="Arial" w:cs="Arial"/>
                <w:sz w:val="20"/>
                <w:szCs w:val="20"/>
              </w:rPr>
              <w:t>Edit</w:t>
            </w:r>
          </w:p>
        </w:tc>
        <w:tc>
          <w:tcPr>
            <w:tcW w:w="7650" w:type="dxa"/>
          </w:tcPr>
          <w:p w:rsidR="0075043C" w:rsidRPr="00F553E9" w:rsidRDefault="0075043C" w:rsidP="009547B2">
            <w:pPr>
              <w:rPr>
                <w:rFonts w:ascii="Arial" w:hAnsi="Arial" w:cs="Arial"/>
                <w:sz w:val="20"/>
                <w:szCs w:val="20"/>
              </w:rPr>
            </w:pPr>
            <w:r w:rsidRPr="00F553E9">
              <w:rPr>
                <w:rFonts w:ascii="Arial" w:hAnsi="Arial" w:cs="Arial"/>
                <w:sz w:val="20"/>
                <w:szCs w:val="20"/>
              </w:rPr>
              <w:t>Displays the selected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record for viewing and/or editing purposes. If the list is empty, this button will be disabled.</w:t>
            </w:r>
          </w:p>
        </w:tc>
      </w:tr>
      <w:tr w:rsidR="0075043C" w:rsidTr="009547B2">
        <w:trPr>
          <w:cantSplit/>
        </w:trPr>
        <w:tc>
          <w:tcPr>
            <w:tcW w:w="2070" w:type="dxa"/>
          </w:tcPr>
          <w:p w:rsidR="0075043C" w:rsidRPr="00F553E9" w:rsidRDefault="0075043C" w:rsidP="009547B2">
            <w:pPr>
              <w:rPr>
                <w:rFonts w:ascii="Arial" w:hAnsi="Arial" w:cs="Arial"/>
                <w:sz w:val="20"/>
                <w:szCs w:val="20"/>
              </w:rPr>
            </w:pPr>
            <w:r w:rsidRPr="00F553E9">
              <w:rPr>
                <w:rFonts w:ascii="Arial" w:hAnsi="Arial" w:cs="Arial"/>
                <w:sz w:val="20"/>
                <w:szCs w:val="20"/>
              </w:rPr>
              <w:t>New</w:t>
            </w:r>
          </w:p>
        </w:tc>
        <w:tc>
          <w:tcPr>
            <w:tcW w:w="7650" w:type="dxa"/>
          </w:tcPr>
          <w:p w:rsidR="0075043C" w:rsidRPr="00F553E9" w:rsidRDefault="0075043C" w:rsidP="009547B2">
            <w:pPr>
              <w:rPr>
                <w:rFonts w:ascii="Arial" w:hAnsi="Arial" w:cs="Arial"/>
                <w:sz w:val="20"/>
                <w:szCs w:val="20"/>
              </w:rPr>
            </w:pPr>
            <w:r w:rsidRPr="00F553E9">
              <w:rPr>
                <w:rFonts w:ascii="Arial" w:hAnsi="Arial" w:cs="Arial"/>
                <w:sz w:val="20"/>
                <w:szCs w:val="20"/>
              </w:rPr>
              <w:t>Displays a blank form so a new record may be entered.</w:t>
            </w:r>
          </w:p>
        </w:tc>
      </w:tr>
      <w:tr w:rsidR="0075043C" w:rsidTr="009547B2">
        <w:trPr>
          <w:cantSplit/>
        </w:trPr>
        <w:tc>
          <w:tcPr>
            <w:tcW w:w="2070" w:type="dxa"/>
          </w:tcPr>
          <w:p w:rsidR="0075043C" w:rsidRPr="00F553E9" w:rsidRDefault="0075043C" w:rsidP="009547B2">
            <w:pPr>
              <w:rPr>
                <w:rFonts w:ascii="Arial" w:hAnsi="Arial" w:cs="Arial"/>
                <w:sz w:val="20"/>
                <w:szCs w:val="20"/>
              </w:rPr>
            </w:pPr>
            <w:r w:rsidRPr="00F553E9">
              <w:rPr>
                <w:rFonts w:ascii="Arial" w:hAnsi="Arial" w:cs="Arial"/>
                <w:sz w:val="20"/>
                <w:szCs w:val="20"/>
              </w:rPr>
              <w:t>Auto Setup</w:t>
            </w:r>
            <w:r>
              <w:rPr>
                <w:rFonts w:ascii="Arial" w:hAnsi="Arial" w:cs="Arial"/>
                <w:sz w:val="20"/>
                <w:szCs w:val="20"/>
              </w:rPr>
              <w:fldChar w:fldCharType="begin"/>
            </w:r>
            <w:r>
              <w:instrText xml:space="preserve"> XE "</w:instrText>
            </w:r>
            <w:r w:rsidRPr="00977F43">
              <w:rPr>
                <w:rFonts w:ascii="Arial" w:hAnsi="Arial" w:cs="Arial"/>
                <w:sz w:val="20"/>
                <w:szCs w:val="20"/>
              </w:rPr>
              <w:instrText>Auto Setup</w:instrText>
            </w:r>
            <w:r>
              <w:instrText xml:space="preserve">" </w:instrText>
            </w:r>
            <w:r>
              <w:rPr>
                <w:rFonts w:ascii="Arial" w:hAnsi="Arial" w:cs="Arial"/>
                <w:sz w:val="20"/>
                <w:szCs w:val="20"/>
              </w:rPr>
              <w:fldChar w:fldCharType="end"/>
            </w:r>
          </w:p>
        </w:tc>
        <w:tc>
          <w:tcPr>
            <w:tcW w:w="7650" w:type="dxa"/>
          </w:tcPr>
          <w:p w:rsidR="0075043C" w:rsidRPr="00F553E9" w:rsidRDefault="0075043C" w:rsidP="009547B2">
            <w:pPr>
              <w:rPr>
                <w:rFonts w:ascii="Arial" w:hAnsi="Arial" w:cs="Arial"/>
                <w:sz w:val="20"/>
                <w:szCs w:val="20"/>
              </w:rPr>
            </w:pPr>
            <w:r w:rsidRPr="00F553E9">
              <w:rPr>
                <w:rFonts w:ascii="Arial" w:hAnsi="Arial" w:cs="Arial"/>
                <w:sz w:val="20"/>
                <w:szCs w:val="20"/>
              </w:rPr>
              <w:t>Sets up a new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schedule automatically. This button will be disabled if there is a Start TD</w:t>
            </w:r>
            <w:r>
              <w:rPr>
                <w:rFonts w:ascii="Arial" w:hAnsi="Arial" w:cs="Arial"/>
                <w:sz w:val="20"/>
                <w:szCs w:val="20"/>
              </w:rPr>
              <w:fldChar w:fldCharType="begin"/>
            </w:r>
            <w:r>
              <w:instrText xml:space="preserve"> XE "</w:instrText>
            </w:r>
            <w:r w:rsidRPr="00A65ED1">
              <w:rPr>
                <w:rFonts w:ascii="Arial" w:hAnsi="Arial" w:cs="Arial"/>
                <w:sz w:val="20"/>
                <w:szCs w:val="20"/>
              </w:rPr>
              <w:instrText>TD</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or Start PD</w:t>
            </w:r>
            <w:r>
              <w:rPr>
                <w:rFonts w:ascii="Arial" w:hAnsi="Arial" w:cs="Arial"/>
                <w:sz w:val="20"/>
                <w:szCs w:val="20"/>
              </w:rPr>
              <w:fldChar w:fldCharType="begin"/>
            </w:r>
            <w:r>
              <w:instrText xml:space="preserve"> XE "</w:instrText>
            </w:r>
            <w:r w:rsidRPr="00D372E6">
              <w:rPr>
                <w:rFonts w:ascii="Arial" w:hAnsi="Arial" w:cs="Arial"/>
                <w:sz w:val="20"/>
                <w:szCs w:val="20"/>
              </w:rPr>
              <w:instrText>PD</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Date in the claim.</w:t>
            </w:r>
          </w:p>
        </w:tc>
      </w:tr>
      <w:tr w:rsidR="0075043C" w:rsidTr="009547B2">
        <w:trPr>
          <w:cantSplit/>
        </w:trPr>
        <w:tc>
          <w:tcPr>
            <w:tcW w:w="2070" w:type="dxa"/>
          </w:tcPr>
          <w:p w:rsidR="0075043C" w:rsidRPr="00F553E9" w:rsidRDefault="0075043C" w:rsidP="009547B2">
            <w:pPr>
              <w:rPr>
                <w:rFonts w:ascii="Arial" w:hAnsi="Arial" w:cs="Arial"/>
                <w:sz w:val="20"/>
                <w:szCs w:val="20"/>
              </w:rPr>
            </w:pPr>
            <w:r w:rsidRPr="00F553E9">
              <w:rPr>
                <w:rFonts w:ascii="Arial" w:hAnsi="Arial" w:cs="Arial"/>
                <w:sz w:val="20"/>
                <w:szCs w:val="20"/>
              </w:rPr>
              <w:t>Close</w:t>
            </w:r>
          </w:p>
        </w:tc>
        <w:tc>
          <w:tcPr>
            <w:tcW w:w="7650" w:type="dxa"/>
          </w:tcPr>
          <w:p w:rsidR="0075043C" w:rsidRPr="00F553E9" w:rsidRDefault="0075043C" w:rsidP="009547B2">
            <w:pPr>
              <w:rPr>
                <w:rFonts w:ascii="Arial" w:hAnsi="Arial" w:cs="Arial"/>
                <w:sz w:val="20"/>
                <w:szCs w:val="20"/>
              </w:rPr>
            </w:pPr>
            <w:r w:rsidRPr="00F553E9">
              <w:rPr>
                <w:rFonts w:ascii="Arial" w:hAnsi="Arial" w:cs="Arial"/>
                <w:sz w:val="20"/>
                <w:szCs w:val="20"/>
              </w:rPr>
              <w:t xml:space="preserve">Exits to wherever you </w:t>
            </w:r>
            <w:proofErr w:type="gramStart"/>
            <w:r w:rsidRPr="00F553E9">
              <w:rPr>
                <w:rFonts w:ascii="Arial" w:hAnsi="Arial" w:cs="Arial"/>
                <w:sz w:val="20"/>
                <w:szCs w:val="20"/>
              </w:rPr>
              <w:t>started,</w:t>
            </w:r>
            <w:proofErr w:type="gramEnd"/>
            <w:r w:rsidRPr="00F553E9">
              <w:rPr>
                <w:rFonts w:ascii="Arial" w:hAnsi="Arial" w:cs="Arial"/>
                <w:sz w:val="20"/>
                <w:szCs w:val="20"/>
              </w:rPr>
              <w:t xml:space="preserve"> either the claim or the Selected Claim menu.</w:t>
            </w:r>
          </w:p>
        </w:tc>
      </w:tr>
    </w:tbl>
    <w:p w:rsidR="0075043C" w:rsidRDefault="0075043C" w:rsidP="0075043C">
      <w:pPr>
        <w:spacing w:before="240" w:after="200"/>
        <w:ind w:left="360"/>
      </w:pPr>
      <w:r>
        <w:t>There are two ways of scheduling new payments. Each method will be covered in this section.</w:t>
      </w:r>
    </w:p>
    <w:p w:rsidR="0075043C" w:rsidRDefault="0075043C" w:rsidP="0075043C">
      <w:pPr>
        <w:pStyle w:val="Heading4"/>
      </w:pPr>
      <w:bookmarkStart w:id="5" w:name="_Toc17795847"/>
      <w:r>
        <w:t>Using the Auto Setup</w:t>
      </w:r>
      <w:r>
        <w:fldChar w:fldCharType="begin"/>
      </w:r>
      <w:r>
        <w:instrText xml:space="preserve"> XE "</w:instrText>
      </w:r>
      <w:r w:rsidRPr="00977F43">
        <w:rPr>
          <w:rFonts w:ascii="Arial" w:hAnsi="Arial" w:cs="Arial"/>
          <w:sz w:val="20"/>
          <w:szCs w:val="20"/>
        </w:rPr>
        <w:instrText>Auto Setup</w:instrText>
      </w:r>
      <w:r>
        <w:instrText xml:space="preserve">" </w:instrText>
      </w:r>
      <w:r>
        <w:fldChar w:fldCharType="end"/>
      </w:r>
      <w:r>
        <w:t xml:space="preserve"> of Compensation Button</w:t>
      </w:r>
      <w:bookmarkEnd w:id="5"/>
    </w:p>
    <w:p w:rsidR="0075043C" w:rsidRDefault="0075043C" w:rsidP="0075043C">
      <w:pPr>
        <w:spacing w:before="240" w:after="200"/>
        <w:ind w:left="720"/>
      </w:pPr>
      <w:r>
        <w:t xml:space="preserve">The </w:t>
      </w:r>
      <w:r w:rsidRPr="00303565">
        <w:rPr>
          <w:rStyle w:val="ButtonChar"/>
        </w:rPr>
        <w:t>Auto Setup</w:t>
      </w:r>
      <w:r>
        <w:rPr>
          <w:rStyle w:val="ButtonChar"/>
        </w:rPr>
        <w:fldChar w:fldCharType="begin"/>
      </w:r>
      <w:r>
        <w:instrText xml:space="preserve"> XE "</w:instrText>
      </w:r>
      <w:r w:rsidRPr="00977F43">
        <w:rPr>
          <w:rFonts w:ascii="Arial" w:hAnsi="Arial" w:cs="Arial"/>
          <w:sz w:val="20"/>
          <w:szCs w:val="20"/>
        </w:rPr>
        <w:instrText>Auto Setup</w:instrText>
      </w:r>
      <w:r>
        <w:instrText xml:space="preserve">" </w:instrText>
      </w:r>
      <w:r>
        <w:rPr>
          <w:rStyle w:val="ButtonChar"/>
        </w:rPr>
        <w:fldChar w:fldCharType="end"/>
      </w:r>
      <w:r>
        <w:t xml:space="preserve"> button is available for setting up the benefit period. It will be enabled for indemnity claims that have a specific Benefit</w:t>
      </w:r>
      <w:r>
        <w:fldChar w:fldCharType="begin"/>
      </w:r>
      <w:r>
        <w:instrText xml:space="preserve"> XE "</w:instrText>
      </w:r>
      <w:r w:rsidRPr="009257CD">
        <w:rPr>
          <w:rFonts w:ascii="Arial" w:hAnsi="Arial" w:cs="Arial"/>
          <w:sz w:val="20"/>
          <w:szCs w:val="20"/>
        </w:rPr>
        <w:instrText>Benefit</w:instrText>
      </w:r>
      <w:r>
        <w:instrText xml:space="preserve">" </w:instrText>
      </w:r>
      <w:r>
        <w:fldChar w:fldCharType="end"/>
      </w:r>
      <w:r>
        <w:t xml:space="preserve"> Rate, but no benefit payments (i.e. the Start TD</w:t>
      </w:r>
      <w:r>
        <w:fldChar w:fldCharType="begin"/>
      </w:r>
      <w:r>
        <w:instrText xml:space="preserve"> XE "</w:instrText>
      </w:r>
      <w:r w:rsidRPr="00A65ED1">
        <w:rPr>
          <w:rFonts w:ascii="Arial" w:hAnsi="Arial" w:cs="Arial"/>
          <w:sz w:val="20"/>
          <w:szCs w:val="20"/>
        </w:rPr>
        <w:instrText>TD</w:instrText>
      </w:r>
      <w:r>
        <w:instrText xml:space="preserve">" </w:instrText>
      </w:r>
      <w:r>
        <w:fldChar w:fldCharType="end"/>
      </w:r>
      <w:r>
        <w:t xml:space="preserve"> and Start PD</w:t>
      </w:r>
      <w:r>
        <w:fldChar w:fldCharType="begin"/>
      </w:r>
      <w:r>
        <w:instrText xml:space="preserve"> XE "</w:instrText>
      </w:r>
      <w:r w:rsidRPr="00D372E6">
        <w:rPr>
          <w:rFonts w:ascii="Arial" w:hAnsi="Arial" w:cs="Arial"/>
          <w:sz w:val="20"/>
          <w:szCs w:val="20"/>
        </w:rPr>
        <w:instrText>PD</w:instrText>
      </w:r>
      <w:r>
        <w:instrText xml:space="preserve">" </w:instrText>
      </w:r>
      <w:r>
        <w:fldChar w:fldCharType="end"/>
      </w:r>
      <w:r>
        <w:t xml:space="preserve"> Date fields are both empty).</w:t>
      </w:r>
    </w:p>
    <w:p w:rsidR="0075043C" w:rsidRDefault="0075043C" w:rsidP="0075043C">
      <w:pPr>
        <w:pStyle w:val="Caption"/>
        <w:spacing w:after="300"/>
        <w:ind w:left="360"/>
        <w:jc w:val="center"/>
      </w:pPr>
      <w:r>
        <w:rPr>
          <w:noProof/>
        </w:rPr>
        <w:lastRenderedPageBreak/>
        <w:drawing>
          <wp:inline distT="0" distB="0" distL="0" distR="0" wp14:anchorId="5CCB36A7" wp14:editId="7AFC87F2">
            <wp:extent cx="4572000" cy="1735523"/>
            <wp:effectExtent l="19050" t="19050" r="19050" b="17077"/>
            <wp:docPr id="108" name="Picture 107" descr="AutoPay - Set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Pay - Setup.jpg"/>
                    <pic:cNvPicPr/>
                  </pic:nvPicPr>
                  <pic:blipFill>
                    <a:blip r:embed="rId7" cstate="print"/>
                    <a:stretch>
                      <a:fillRect/>
                    </a:stretch>
                  </pic:blipFill>
                  <pic:spPr>
                    <a:xfrm>
                      <a:off x="0" y="0"/>
                      <a:ext cx="4572000" cy="1735523"/>
                    </a:xfrm>
                    <a:prstGeom prst="rect">
                      <a:avLst/>
                    </a:prstGeom>
                    <a:ln w="12700">
                      <a:solidFill>
                        <a:schemeClr val="accent1"/>
                      </a:solidFill>
                    </a:ln>
                  </pic:spPr>
                </pic:pic>
              </a:graphicData>
            </a:graphic>
          </wp:inline>
        </w:drawing>
      </w:r>
      <w:r w:rsidRPr="00C264FE">
        <w:t xml:space="preserve"> </w:t>
      </w:r>
      <w:r>
        <w:br/>
      </w:r>
      <w:bookmarkStart w:id="6" w:name="_Toc17796041"/>
      <w:r>
        <w:t xml:space="preserve">Figure </w:t>
      </w:r>
      <w:r>
        <w:fldChar w:fldCharType="begin"/>
      </w:r>
      <w:r>
        <w:instrText xml:space="preserve"> STYLEREF 1 \s </w:instrText>
      </w:r>
      <w:r>
        <w:fldChar w:fldCharType="separate"/>
      </w:r>
      <w:r>
        <w:rPr>
          <w:noProof/>
        </w:rPr>
        <w:t>6</w:t>
      </w:r>
      <w:r>
        <w:rPr>
          <w:noProof/>
        </w:rPr>
        <w:fldChar w:fldCharType="end"/>
      </w:r>
      <w:r>
        <w:noBreakHyphen/>
      </w:r>
      <w:r>
        <w:fldChar w:fldCharType="begin"/>
      </w:r>
      <w:r>
        <w:instrText xml:space="preserve"> SEQ Figure \* ARABIC \s 1 </w:instrText>
      </w:r>
      <w:r>
        <w:fldChar w:fldCharType="separate"/>
      </w:r>
      <w:r>
        <w:rPr>
          <w:noProof/>
        </w:rPr>
        <w:t>2</w:t>
      </w:r>
      <w:r>
        <w:rPr>
          <w:noProof/>
        </w:rPr>
        <w:fldChar w:fldCharType="end"/>
      </w:r>
      <w:r>
        <w:t xml:space="preserve">: </w:t>
      </w:r>
      <w:proofErr w:type="spellStart"/>
      <w:r>
        <w:t>AutoPay</w:t>
      </w:r>
      <w:proofErr w:type="spellEnd"/>
      <w:r>
        <w:fldChar w:fldCharType="begin"/>
      </w:r>
      <w:r>
        <w:instrText xml:space="preserve"> XE "</w:instrText>
      </w:r>
      <w:r w:rsidRPr="00510EB5">
        <w:instrText>AutoPay</w:instrText>
      </w:r>
      <w:r>
        <w:instrText xml:space="preserve">" </w:instrText>
      </w:r>
      <w:r>
        <w:fldChar w:fldCharType="end"/>
      </w:r>
      <w:r>
        <w:t xml:space="preserve"> Setup</w:t>
      </w:r>
      <w:bookmarkEnd w:id="6"/>
    </w:p>
    <w:p w:rsidR="0075043C" w:rsidRDefault="0075043C" w:rsidP="0075043C">
      <w:pPr>
        <w:spacing w:before="240" w:after="200"/>
        <w:ind w:left="720"/>
      </w:pPr>
      <w:r>
        <w:t>Selecting the button will prompt for the compensation period. The First Day Lost</w:t>
      </w:r>
      <w:r>
        <w:fldChar w:fldCharType="begin"/>
      </w:r>
      <w:r>
        <w:instrText xml:space="preserve"> XE "</w:instrText>
      </w:r>
      <w:r w:rsidRPr="00E650C5">
        <w:instrText>First Day Lost</w:instrText>
      </w:r>
      <w:r>
        <w:instrText xml:space="preserve">" </w:instrText>
      </w:r>
      <w:r>
        <w:fldChar w:fldCharType="end"/>
      </w:r>
      <w:r>
        <w:t xml:space="preserve"> will be displayed if the date exists in the claim record. Enter the date when the period will end. It can always be changed later. If you don’t know the exact date, add the number of weeks to be paid and click the Pay Comp Thru field to update the ending date.</w:t>
      </w:r>
    </w:p>
    <w:p w:rsidR="0075043C" w:rsidRDefault="0075043C" w:rsidP="0075043C">
      <w:pPr>
        <w:spacing w:before="240" w:after="200"/>
        <w:ind w:left="720"/>
      </w:pPr>
      <w:r>
        <w:t>Click OK and the program will set up the payment</w:t>
      </w:r>
      <w:r>
        <w:fldChar w:fldCharType="begin"/>
      </w:r>
      <w:r>
        <w:instrText xml:space="preserve"> XE "</w:instrText>
      </w:r>
      <w:r w:rsidRPr="003E3FB6">
        <w:instrText>payment</w:instrText>
      </w:r>
      <w:r>
        <w:instrText xml:space="preserve">" </w:instrText>
      </w:r>
      <w:r>
        <w:fldChar w:fldCharType="end"/>
      </w:r>
      <w:r>
        <w:t xml:space="preserve"> schedule as shown in the following example.</w:t>
      </w:r>
    </w:p>
    <w:p w:rsidR="0075043C" w:rsidRDefault="0075043C" w:rsidP="0075043C">
      <w:pPr>
        <w:spacing w:before="240" w:after="200"/>
        <w:ind w:left="720"/>
      </w:pPr>
      <w:r>
        <w:t>In addition to the information found in the claim record, the program will search the various tables to find the default values for the Pay Code</w:t>
      </w:r>
      <w:r>
        <w:fldChar w:fldCharType="begin"/>
      </w:r>
      <w:r>
        <w:instrText xml:space="preserve"> XE "</w:instrText>
      </w:r>
      <w:r w:rsidRPr="008A54D3">
        <w:rPr>
          <w:rFonts w:ascii="Arial" w:hAnsi="Arial" w:cs="Arial"/>
          <w:sz w:val="20"/>
          <w:szCs w:val="20"/>
        </w:rPr>
        <w:instrText>Pay Code</w:instrText>
      </w:r>
      <w:r>
        <w:instrText xml:space="preserve">" </w:instrText>
      </w:r>
      <w:r>
        <w:fldChar w:fldCharType="end"/>
      </w:r>
      <w:r>
        <w:t>, State Days, and Waiting Period</w:t>
      </w:r>
      <w:r>
        <w:fldChar w:fldCharType="begin"/>
      </w:r>
      <w:r>
        <w:instrText xml:space="preserve"> XE "</w:instrText>
      </w:r>
      <w:r w:rsidRPr="0072025D">
        <w:rPr>
          <w:rFonts w:ascii="Arial" w:hAnsi="Arial" w:cs="Arial"/>
        </w:rPr>
        <w:instrText>w</w:instrText>
      </w:r>
      <w:r w:rsidRPr="0072025D">
        <w:rPr>
          <w:rFonts w:ascii="Arial" w:hAnsi="Arial" w:cs="Arial"/>
          <w:sz w:val="20"/>
          <w:szCs w:val="20"/>
        </w:rPr>
        <w:instrText xml:space="preserve">aiting </w:instrText>
      </w:r>
      <w:r w:rsidRPr="0072025D">
        <w:rPr>
          <w:rFonts w:ascii="Arial" w:hAnsi="Arial" w:cs="Arial"/>
        </w:rPr>
        <w:instrText>p</w:instrText>
      </w:r>
      <w:r w:rsidRPr="0072025D">
        <w:rPr>
          <w:rFonts w:ascii="Arial" w:hAnsi="Arial" w:cs="Arial"/>
          <w:sz w:val="20"/>
          <w:szCs w:val="20"/>
        </w:rPr>
        <w:instrText>eriod</w:instrText>
      </w:r>
      <w:r>
        <w:instrText xml:space="preserve">" </w:instrText>
      </w:r>
      <w:r>
        <w:fldChar w:fldCharType="end"/>
      </w:r>
      <w:r>
        <w:t xml:space="preserve"> when the Auto Setup</w:t>
      </w:r>
      <w:r>
        <w:fldChar w:fldCharType="begin"/>
      </w:r>
      <w:r>
        <w:instrText xml:space="preserve"> XE "</w:instrText>
      </w:r>
      <w:r w:rsidRPr="00977F43">
        <w:rPr>
          <w:rFonts w:ascii="Arial" w:hAnsi="Arial" w:cs="Arial"/>
          <w:sz w:val="20"/>
          <w:szCs w:val="20"/>
        </w:rPr>
        <w:instrText>Auto Setup</w:instrText>
      </w:r>
      <w:r>
        <w:instrText xml:space="preserve">" </w:instrText>
      </w:r>
      <w:r>
        <w:fldChar w:fldCharType="end"/>
      </w:r>
      <w:r>
        <w:t xml:space="preserve"> of Compensation feature is used. (All of the fields will be covered next.)</w:t>
      </w:r>
    </w:p>
    <w:p w:rsidR="0075043C" w:rsidRDefault="0075043C" w:rsidP="0075043C">
      <w:pPr>
        <w:spacing w:before="240" w:after="200"/>
        <w:ind w:left="720"/>
      </w:pPr>
      <w:r>
        <w:t>If the program finds all the required information and the Pay Day value for the employer is set to something besides any day, then the only thing left to do is save the record. Otherwise, the date for the Next Check</w:t>
      </w:r>
      <w:r>
        <w:fldChar w:fldCharType="begin"/>
      </w:r>
      <w:r>
        <w:instrText xml:space="preserve"> XE "</w:instrText>
      </w:r>
      <w:r w:rsidRPr="00D770B3">
        <w:instrText>Next Check</w:instrText>
      </w:r>
      <w:r>
        <w:instrText xml:space="preserve">" </w:instrText>
      </w:r>
      <w:r>
        <w:fldChar w:fldCharType="end"/>
      </w:r>
      <w:r>
        <w:t xml:space="preserve"> must be entered before the record can be saved. </w:t>
      </w:r>
    </w:p>
    <w:p w:rsidR="0075043C" w:rsidRDefault="0075043C" w:rsidP="0075043C">
      <w:pPr>
        <w:pStyle w:val="Heading4"/>
      </w:pPr>
      <w:bookmarkStart w:id="7" w:name="_Toc17795848"/>
      <w:r>
        <w:t>Using the New Button to Schedule Payments</w:t>
      </w:r>
      <w:bookmarkEnd w:id="7"/>
    </w:p>
    <w:p w:rsidR="0075043C" w:rsidRDefault="0075043C" w:rsidP="0075043C">
      <w:pPr>
        <w:spacing w:before="240" w:after="200"/>
        <w:ind w:left="720"/>
      </w:pPr>
      <w:r>
        <w:t xml:space="preserve">If you use the </w:t>
      </w:r>
      <w:r w:rsidRPr="008172C8">
        <w:rPr>
          <w:rStyle w:val="ButtonChar"/>
        </w:rPr>
        <w:t>New</w:t>
      </w:r>
      <w:r>
        <w:t xml:space="preserve"> button, normally the information on the form will have to be entered manually. The fields are described as follows:</w:t>
      </w:r>
    </w:p>
    <w:tbl>
      <w:tblPr>
        <w:tblStyle w:val="TableGrid"/>
        <w:tblW w:w="0" w:type="auto"/>
        <w:tblInd w:w="828" w:type="dxa"/>
        <w:tblLook w:val="04A0" w:firstRow="1" w:lastRow="0" w:firstColumn="1" w:lastColumn="0" w:noHBand="0" w:noVBand="1"/>
      </w:tblPr>
      <w:tblGrid>
        <w:gridCol w:w="2231"/>
        <w:gridCol w:w="6517"/>
      </w:tblGrid>
      <w:tr w:rsidR="0075043C" w:rsidTr="009547B2">
        <w:trPr>
          <w:tblHeader/>
        </w:trPr>
        <w:tc>
          <w:tcPr>
            <w:tcW w:w="2340" w:type="dxa"/>
            <w:shd w:val="clear" w:color="auto" w:fill="365F91" w:themeFill="accent1" w:themeFillShade="BF"/>
          </w:tcPr>
          <w:p w:rsidR="0075043C" w:rsidRPr="00C21465" w:rsidRDefault="0075043C" w:rsidP="009547B2">
            <w:pPr>
              <w:spacing w:before="120" w:after="120"/>
              <w:rPr>
                <w:b/>
                <w:color w:val="FFFFFF" w:themeColor="background1"/>
              </w:rPr>
            </w:pPr>
            <w:r w:rsidRPr="00C21465">
              <w:rPr>
                <w:b/>
                <w:color w:val="FFFFFF" w:themeColor="background1"/>
              </w:rPr>
              <w:t>Field Name</w:t>
            </w:r>
          </w:p>
        </w:tc>
        <w:tc>
          <w:tcPr>
            <w:tcW w:w="7020" w:type="dxa"/>
            <w:shd w:val="clear" w:color="auto" w:fill="365F91" w:themeFill="accent1" w:themeFillShade="BF"/>
          </w:tcPr>
          <w:p w:rsidR="0075043C" w:rsidRPr="00C21465" w:rsidRDefault="0075043C" w:rsidP="009547B2">
            <w:pPr>
              <w:spacing w:before="120" w:after="120"/>
              <w:rPr>
                <w:b/>
                <w:color w:val="FFFFFF" w:themeColor="background1"/>
              </w:rPr>
            </w:pPr>
            <w:r w:rsidRPr="00C21465">
              <w:rPr>
                <w:b/>
                <w:color w:val="FFFFFF" w:themeColor="background1"/>
              </w:rPr>
              <w:t>Description</w:t>
            </w:r>
          </w:p>
        </w:tc>
      </w:tr>
      <w:tr w:rsidR="0075043C" w:rsidTr="009547B2">
        <w:trPr>
          <w:cantSplit/>
        </w:trPr>
        <w:tc>
          <w:tcPr>
            <w:tcW w:w="2340" w:type="dxa"/>
          </w:tcPr>
          <w:p w:rsidR="0075043C" w:rsidRPr="00F553E9" w:rsidRDefault="0075043C" w:rsidP="009547B2">
            <w:pPr>
              <w:rPr>
                <w:rFonts w:ascii="Arial" w:hAnsi="Arial" w:cs="Arial"/>
                <w:sz w:val="20"/>
                <w:szCs w:val="20"/>
              </w:rPr>
            </w:pPr>
            <w:r w:rsidRPr="00F553E9">
              <w:rPr>
                <w:rFonts w:ascii="Arial" w:hAnsi="Arial" w:cs="Arial"/>
                <w:sz w:val="20"/>
                <w:szCs w:val="20"/>
              </w:rPr>
              <w:t>Record #</w:t>
            </w:r>
          </w:p>
        </w:tc>
        <w:tc>
          <w:tcPr>
            <w:tcW w:w="7020" w:type="dxa"/>
          </w:tcPr>
          <w:p w:rsidR="0075043C" w:rsidRPr="00F553E9" w:rsidRDefault="0075043C" w:rsidP="009547B2">
            <w:pPr>
              <w:spacing w:after="200"/>
              <w:rPr>
                <w:rFonts w:ascii="Arial" w:hAnsi="Arial" w:cs="Arial"/>
                <w:sz w:val="20"/>
                <w:szCs w:val="20"/>
              </w:rPr>
            </w:pPr>
            <w:r w:rsidRPr="00F553E9">
              <w:rPr>
                <w:rFonts w:ascii="Arial" w:hAnsi="Arial" w:cs="Arial"/>
                <w:sz w:val="20"/>
                <w:szCs w:val="20"/>
              </w:rPr>
              <w:t>The default is “1” for the first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schedule. Enter “2” to indicate a 2nd one.</w:t>
            </w:r>
          </w:p>
          <w:p w:rsidR="0075043C" w:rsidRPr="00F553E9" w:rsidRDefault="0075043C" w:rsidP="009547B2">
            <w:pPr>
              <w:rPr>
                <w:rFonts w:ascii="Arial" w:hAnsi="Arial" w:cs="Arial"/>
                <w:sz w:val="20"/>
                <w:szCs w:val="20"/>
              </w:rPr>
            </w:pPr>
            <w:r w:rsidRPr="00F553E9">
              <w:rPr>
                <w:rFonts w:ascii="Arial" w:hAnsi="Arial" w:cs="Arial"/>
                <w:sz w:val="20"/>
                <w:szCs w:val="20"/>
              </w:rPr>
              <w:t>A total of nine records may exist at any one time. Records no longer appear on the list after the last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has been made.</w:t>
            </w:r>
          </w:p>
        </w:tc>
      </w:tr>
      <w:tr w:rsidR="0075043C" w:rsidTr="009547B2">
        <w:trPr>
          <w:cantSplit/>
        </w:trPr>
        <w:tc>
          <w:tcPr>
            <w:tcW w:w="2340" w:type="dxa"/>
          </w:tcPr>
          <w:p w:rsidR="0075043C" w:rsidRPr="00F553E9" w:rsidRDefault="0075043C" w:rsidP="009547B2">
            <w:pPr>
              <w:rPr>
                <w:rFonts w:ascii="Arial" w:hAnsi="Arial" w:cs="Arial"/>
                <w:sz w:val="20"/>
                <w:szCs w:val="20"/>
              </w:rPr>
            </w:pPr>
            <w:r w:rsidRPr="00F553E9">
              <w:rPr>
                <w:rFonts w:ascii="Arial" w:hAnsi="Arial" w:cs="Arial"/>
                <w:sz w:val="20"/>
                <w:szCs w:val="20"/>
              </w:rPr>
              <w:t>PMT Type</w:t>
            </w:r>
          </w:p>
        </w:tc>
        <w:tc>
          <w:tcPr>
            <w:tcW w:w="7020" w:type="dxa"/>
          </w:tcPr>
          <w:p w:rsidR="0075043C" w:rsidRPr="00F553E9" w:rsidRDefault="0075043C" w:rsidP="009547B2">
            <w:pPr>
              <w:rPr>
                <w:rFonts w:ascii="Arial" w:hAnsi="Arial" w:cs="Arial"/>
                <w:sz w:val="20"/>
                <w:szCs w:val="20"/>
              </w:rPr>
            </w:pPr>
            <w:proofErr w:type="gramStart"/>
            <w:r w:rsidRPr="00F553E9">
              <w:rPr>
                <w:rFonts w:ascii="Arial" w:hAnsi="Arial" w:cs="Arial"/>
                <w:sz w:val="20"/>
                <w:szCs w:val="20"/>
              </w:rPr>
              <w:t>The  payment</w:t>
            </w:r>
            <w:proofErr w:type="gramEnd"/>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type  is  either  checks  or  vouchers.  </w:t>
            </w:r>
            <w:proofErr w:type="gramStart"/>
            <w:r w:rsidRPr="00F553E9">
              <w:rPr>
                <w:rFonts w:ascii="Arial" w:hAnsi="Arial" w:cs="Arial"/>
                <w:sz w:val="20"/>
                <w:szCs w:val="20"/>
              </w:rPr>
              <w:t>If  necessary</w:t>
            </w:r>
            <w:proofErr w:type="gramEnd"/>
            <w:r w:rsidRPr="00F553E9">
              <w:rPr>
                <w:rFonts w:ascii="Arial" w:hAnsi="Arial" w:cs="Arial"/>
                <w:sz w:val="20"/>
                <w:szCs w:val="20"/>
              </w:rPr>
              <w:t>,  a  system administrator may change the default value.</w:t>
            </w:r>
          </w:p>
        </w:tc>
      </w:tr>
      <w:tr w:rsidR="0075043C" w:rsidTr="009547B2">
        <w:trPr>
          <w:cantSplit/>
        </w:trPr>
        <w:tc>
          <w:tcPr>
            <w:tcW w:w="2340" w:type="dxa"/>
          </w:tcPr>
          <w:p w:rsidR="0075043C" w:rsidRPr="00F553E9" w:rsidRDefault="0075043C" w:rsidP="009547B2">
            <w:pPr>
              <w:rPr>
                <w:rFonts w:ascii="Arial" w:hAnsi="Arial" w:cs="Arial"/>
                <w:sz w:val="20"/>
                <w:szCs w:val="20"/>
              </w:rPr>
            </w:pPr>
            <w:r w:rsidRPr="00F553E9">
              <w:rPr>
                <w:rFonts w:ascii="Arial" w:hAnsi="Arial" w:cs="Arial"/>
                <w:sz w:val="20"/>
                <w:szCs w:val="20"/>
              </w:rPr>
              <w:t>Payee</w:t>
            </w:r>
            <w:r>
              <w:rPr>
                <w:rFonts w:ascii="Arial" w:hAnsi="Arial" w:cs="Arial"/>
                <w:sz w:val="20"/>
                <w:szCs w:val="20"/>
              </w:rPr>
              <w:fldChar w:fldCharType="begin"/>
            </w:r>
            <w:r>
              <w:instrText xml:space="preserve"> XE "</w:instrText>
            </w:r>
            <w:r w:rsidRPr="008C71FE">
              <w:rPr>
                <w:rFonts w:ascii="Arial" w:hAnsi="Arial" w:cs="Arial"/>
                <w:sz w:val="20"/>
                <w:szCs w:val="20"/>
              </w:rPr>
              <w:instrText>Payee</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ID</w:t>
            </w:r>
          </w:p>
        </w:tc>
        <w:tc>
          <w:tcPr>
            <w:tcW w:w="7020" w:type="dxa"/>
          </w:tcPr>
          <w:p w:rsidR="0075043C" w:rsidRPr="00F553E9" w:rsidRDefault="0075043C" w:rsidP="009547B2">
            <w:pPr>
              <w:spacing w:after="200"/>
              <w:rPr>
                <w:rFonts w:ascii="Arial" w:hAnsi="Arial" w:cs="Arial"/>
                <w:sz w:val="20"/>
                <w:szCs w:val="20"/>
              </w:rPr>
            </w:pPr>
            <w:r w:rsidRPr="00F553E9">
              <w:rPr>
                <w:rFonts w:ascii="Arial" w:hAnsi="Arial" w:cs="Arial"/>
                <w:sz w:val="20"/>
                <w:szCs w:val="20"/>
              </w:rPr>
              <w:t>The payee’s social security or federal ID number. Enter "C" if the payee is the claimant, "D" for a dependent</w:t>
            </w:r>
            <w:r>
              <w:rPr>
                <w:rFonts w:ascii="Arial" w:hAnsi="Arial" w:cs="Arial"/>
                <w:sz w:val="20"/>
                <w:szCs w:val="20"/>
              </w:rPr>
              <w:fldChar w:fldCharType="begin"/>
            </w:r>
            <w:r>
              <w:instrText xml:space="preserve"> XE "</w:instrText>
            </w:r>
            <w:r w:rsidRPr="001D2E66">
              <w:instrText>dependent</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receiving alimony or child support, or press the Ellipsis button for a list of vendors.</w:t>
            </w:r>
          </w:p>
          <w:p w:rsidR="0075043C" w:rsidRPr="00F553E9" w:rsidRDefault="0075043C" w:rsidP="009547B2">
            <w:pPr>
              <w:rPr>
                <w:rFonts w:ascii="Arial" w:hAnsi="Arial" w:cs="Arial"/>
                <w:sz w:val="20"/>
                <w:szCs w:val="20"/>
              </w:rPr>
            </w:pPr>
            <w:r w:rsidRPr="00F553E9">
              <w:rPr>
                <w:rFonts w:ascii="Arial" w:hAnsi="Arial" w:cs="Arial"/>
                <w:sz w:val="20"/>
                <w:szCs w:val="20"/>
              </w:rPr>
              <w:t>If this is a fatality case, we recommend that you enter the individual who will receive the death benefits as a dependent</w:t>
            </w:r>
            <w:r>
              <w:rPr>
                <w:rFonts w:ascii="Arial" w:hAnsi="Arial" w:cs="Arial"/>
                <w:sz w:val="20"/>
                <w:szCs w:val="20"/>
              </w:rPr>
              <w:fldChar w:fldCharType="begin"/>
            </w:r>
            <w:r>
              <w:instrText xml:space="preserve"> XE "</w:instrText>
            </w:r>
            <w:r w:rsidRPr="001D2E66">
              <w:instrText>dependent</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to make it easier to schedule payments.</w:t>
            </w:r>
          </w:p>
        </w:tc>
      </w:tr>
      <w:tr w:rsidR="0075043C" w:rsidTr="009547B2">
        <w:trPr>
          <w:cantSplit/>
        </w:trPr>
        <w:tc>
          <w:tcPr>
            <w:tcW w:w="2340" w:type="dxa"/>
          </w:tcPr>
          <w:p w:rsidR="0075043C" w:rsidRPr="00F553E9" w:rsidRDefault="0075043C" w:rsidP="009547B2">
            <w:pPr>
              <w:rPr>
                <w:rFonts w:ascii="Arial" w:hAnsi="Arial" w:cs="Arial"/>
                <w:sz w:val="20"/>
                <w:szCs w:val="20"/>
              </w:rPr>
            </w:pPr>
            <w:r w:rsidRPr="00F553E9">
              <w:rPr>
                <w:rFonts w:ascii="Arial" w:hAnsi="Arial" w:cs="Arial"/>
                <w:sz w:val="20"/>
                <w:szCs w:val="20"/>
              </w:rPr>
              <w:lastRenderedPageBreak/>
              <w:t>Payee</w:t>
            </w:r>
            <w:r>
              <w:rPr>
                <w:rFonts w:ascii="Arial" w:hAnsi="Arial" w:cs="Arial"/>
                <w:sz w:val="20"/>
                <w:szCs w:val="20"/>
              </w:rPr>
              <w:fldChar w:fldCharType="begin"/>
            </w:r>
            <w:r>
              <w:instrText xml:space="preserve"> XE "</w:instrText>
            </w:r>
            <w:r w:rsidRPr="008C71FE">
              <w:rPr>
                <w:rFonts w:ascii="Arial" w:hAnsi="Arial" w:cs="Arial"/>
                <w:sz w:val="20"/>
                <w:szCs w:val="20"/>
              </w:rPr>
              <w:instrText>Payee</w:instrText>
            </w:r>
            <w:r>
              <w:instrText xml:space="preserve">" </w:instrText>
            </w:r>
            <w:r>
              <w:rPr>
                <w:rFonts w:ascii="Arial" w:hAnsi="Arial" w:cs="Arial"/>
                <w:sz w:val="20"/>
                <w:szCs w:val="20"/>
              </w:rPr>
              <w:fldChar w:fldCharType="end"/>
            </w:r>
          </w:p>
        </w:tc>
        <w:tc>
          <w:tcPr>
            <w:tcW w:w="7020" w:type="dxa"/>
          </w:tcPr>
          <w:p w:rsidR="0075043C" w:rsidRPr="00F553E9" w:rsidRDefault="0075043C" w:rsidP="009547B2">
            <w:pPr>
              <w:rPr>
                <w:rFonts w:ascii="Arial" w:hAnsi="Arial" w:cs="Arial"/>
                <w:sz w:val="20"/>
                <w:szCs w:val="20"/>
              </w:rPr>
            </w:pPr>
            <w:r w:rsidRPr="00F553E9">
              <w:rPr>
                <w:rFonts w:ascii="Arial" w:hAnsi="Arial" w:cs="Arial"/>
                <w:sz w:val="20"/>
                <w:szCs w:val="20"/>
              </w:rPr>
              <w:t>The name of the payee will be filled in automatically after reading the social security number or vendor</w:t>
            </w:r>
            <w:r>
              <w:rPr>
                <w:rFonts w:ascii="Arial" w:hAnsi="Arial" w:cs="Arial"/>
                <w:sz w:val="20"/>
                <w:szCs w:val="20"/>
              </w:rPr>
              <w:fldChar w:fldCharType="begin"/>
            </w:r>
            <w:r>
              <w:instrText xml:space="preserve"> XE "</w:instrText>
            </w:r>
            <w:r w:rsidRPr="008E70F8">
              <w:instrText>vendor</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code in the previous field.</w:t>
            </w:r>
          </w:p>
        </w:tc>
      </w:tr>
      <w:tr w:rsidR="0075043C" w:rsidTr="009547B2">
        <w:trPr>
          <w:cantSplit/>
        </w:trPr>
        <w:tc>
          <w:tcPr>
            <w:tcW w:w="2340" w:type="dxa"/>
          </w:tcPr>
          <w:p w:rsidR="0075043C" w:rsidRPr="00F553E9" w:rsidRDefault="0075043C" w:rsidP="009547B2">
            <w:pPr>
              <w:rPr>
                <w:rFonts w:ascii="Arial" w:hAnsi="Arial" w:cs="Arial"/>
                <w:sz w:val="20"/>
                <w:szCs w:val="20"/>
              </w:rPr>
            </w:pPr>
            <w:r w:rsidRPr="00F553E9">
              <w:rPr>
                <w:rFonts w:ascii="Arial" w:hAnsi="Arial" w:cs="Arial"/>
                <w:sz w:val="20"/>
                <w:szCs w:val="20"/>
              </w:rPr>
              <w:t>2nd Payee</w:t>
            </w:r>
            <w:r>
              <w:rPr>
                <w:rFonts w:ascii="Arial" w:hAnsi="Arial" w:cs="Arial"/>
                <w:sz w:val="20"/>
                <w:szCs w:val="20"/>
              </w:rPr>
              <w:fldChar w:fldCharType="begin"/>
            </w:r>
            <w:r>
              <w:instrText xml:space="preserve"> XE "</w:instrText>
            </w:r>
            <w:r w:rsidRPr="008C71FE">
              <w:rPr>
                <w:rFonts w:ascii="Arial" w:hAnsi="Arial" w:cs="Arial"/>
                <w:sz w:val="20"/>
                <w:szCs w:val="20"/>
              </w:rPr>
              <w:instrText>Payee</w:instrText>
            </w:r>
            <w:r>
              <w:instrText xml:space="preserve">" </w:instrText>
            </w:r>
            <w:r>
              <w:rPr>
                <w:rFonts w:ascii="Arial" w:hAnsi="Arial" w:cs="Arial"/>
                <w:sz w:val="20"/>
                <w:szCs w:val="20"/>
              </w:rPr>
              <w:fldChar w:fldCharType="end"/>
            </w:r>
          </w:p>
        </w:tc>
        <w:tc>
          <w:tcPr>
            <w:tcW w:w="7020" w:type="dxa"/>
          </w:tcPr>
          <w:p w:rsidR="0075043C" w:rsidRPr="00F553E9" w:rsidRDefault="0075043C" w:rsidP="009547B2">
            <w:pPr>
              <w:rPr>
                <w:rFonts w:ascii="Arial" w:hAnsi="Arial" w:cs="Arial"/>
                <w:sz w:val="20"/>
                <w:szCs w:val="20"/>
              </w:rPr>
            </w:pPr>
            <w:r w:rsidRPr="00F553E9">
              <w:rPr>
                <w:rFonts w:ascii="Arial" w:hAnsi="Arial" w:cs="Arial"/>
                <w:sz w:val="20"/>
                <w:szCs w:val="20"/>
              </w:rPr>
              <w:t xml:space="preserve">The name of a second payee if any. For example, if the employee's check needs to go to a legal firm for disbursement, </w:t>
            </w:r>
            <w:proofErr w:type="gramStart"/>
            <w:r w:rsidRPr="00F553E9">
              <w:rPr>
                <w:rFonts w:ascii="Arial" w:hAnsi="Arial" w:cs="Arial"/>
                <w:sz w:val="20"/>
                <w:szCs w:val="20"/>
              </w:rPr>
              <w:t>the c/o</w:t>
            </w:r>
            <w:proofErr w:type="gramEnd"/>
            <w:r w:rsidRPr="00F553E9">
              <w:rPr>
                <w:rFonts w:ascii="Arial" w:hAnsi="Arial" w:cs="Arial"/>
                <w:sz w:val="20"/>
                <w:szCs w:val="20"/>
              </w:rPr>
              <w:t xml:space="preserve"> name should be entered here.</w:t>
            </w:r>
          </w:p>
        </w:tc>
      </w:tr>
      <w:tr w:rsidR="0075043C" w:rsidTr="009547B2">
        <w:trPr>
          <w:cantSplit/>
        </w:trPr>
        <w:tc>
          <w:tcPr>
            <w:tcW w:w="2340" w:type="dxa"/>
          </w:tcPr>
          <w:p w:rsidR="0075043C" w:rsidRPr="00F553E9" w:rsidRDefault="0075043C" w:rsidP="009547B2">
            <w:pPr>
              <w:jc w:val="left"/>
              <w:rPr>
                <w:rFonts w:ascii="Arial" w:hAnsi="Arial" w:cs="Arial"/>
                <w:sz w:val="20"/>
                <w:szCs w:val="20"/>
              </w:rPr>
            </w:pPr>
            <w:r w:rsidRPr="00F553E9">
              <w:rPr>
                <w:rFonts w:ascii="Arial" w:hAnsi="Arial" w:cs="Arial"/>
                <w:sz w:val="20"/>
                <w:szCs w:val="20"/>
              </w:rPr>
              <w:t>Address, City, State, Zip, Phone</w:t>
            </w:r>
          </w:p>
        </w:tc>
        <w:tc>
          <w:tcPr>
            <w:tcW w:w="7020" w:type="dxa"/>
          </w:tcPr>
          <w:p w:rsidR="0075043C" w:rsidRPr="00F553E9" w:rsidRDefault="0075043C" w:rsidP="009547B2">
            <w:pPr>
              <w:rPr>
                <w:rFonts w:ascii="Arial" w:hAnsi="Arial" w:cs="Arial"/>
                <w:sz w:val="20"/>
                <w:szCs w:val="20"/>
              </w:rPr>
            </w:pPr>
            <w:r w:rsidRPr="00F553E9">
              <w:rPr>
                <w:rFonts w:ascii="Arial" w:hAnsi="Arial" w:cs="Arial"/>
                <w:sz w:val="20"/>
                <w:szCs w:val="20"/>
              </w:rPr>
              <w:t>The address and phone information will be filled in automatically after reading the record with the specified social security or federal ID number.</w:t>
            </w:r>
          </w:p>
        </w:tc>
      </w:tr>
      <w:tr w:rsidR="0075043C" w:rsidTr="009547B2">
        <w:trPr>
          <w:cantSplit/>
        </w:trPr>
        <w:tc>
          <w:tcPr>
            <w:tcW w:w="2340" w:type="dxa"/>
          </w:tcPr>
          <w:p w:rsidR="0075043C" w:rsidRPr="00F553E9" w:rsidRDefault="0075043C" w:rsidP="009547B2">
            <w:pPr>
              <w:rPr>
                <w:rFonts w:ascii="Arial" w:hAnsi="Arial" w:cs="Arial"/>
                <w:sz w:val="20"/>
                <w:szCs w:val="20"/>
              </w:rPr>
            </w:pPr>
            <w:r w:rsidRPr="00F553E9">
              <w:rPr>
                <w:rFonts w:ascii="Arial" w:hAnsi="Arial" w:cs="Arial"/>
                <w:sz w:val="20"/>
                <w:szCs w:val="20"/>
              </w:rPr>
              <w:t>RSV Cat</w:t>
            </w:r>
          </w:p>
        </w:tc>
        <w:tc>
          <w:tcPr>
            <w:tcW w:w="7020" w:type="dxa"/>
          </w:tcPr>
          <w:p w:rsidR="0075043C" w:rsidRPr="00F553E9" w:rsidRDefault="0075043C" w:rsidP="009547B2">
            <w:pPr>
              <w:rPr>
                <w:rFonts w:ascii="Arial" w:hAnsi="Arial" w:cs="Arial"/>
                <w:sz w:val="20"/>
                <w:szCs w:val="20"/>
              </w:rPr>
            </w:pPr>
            <w:r w:rsidRPr="00F553E9">
              <w:rPr>
                <w:rFonts w:ascii="Arial" w:hAnsi="Arial" w:cs="Arial"/>
                <w:sz w:val="20"/>
                <w:szCs w:val="20"/>
              </w:rPr>
              <w:t>The reserve category to be used. The Auto Setup</w:t>
            </w:r>
            <w:r>
              <w:rPr>
                <w:rFonts w:ascii="Arial" w:hAnsi="Arial" w:cs="Arial"/>
                <w:sz w:val="20"/>
                <w:szCs w:val="20"/>
              </w:rPr>
              <w:fldChar w:fldCharType="begin"/>
            </w:r>
            <w:r>
              <w:instrText xml:space="preserve"> XE "</w:instrText>
            </w:r>
            <w:r w:rsidRPr="00977F43">
              <w:rPr>
                <w:rFonts w:ascii="Arial" w:hAnsi="Arial" w:cs="Arial"/>
                <w:sz w:val="20"/>
                <w:szCs w:val="20"/>
              </w:rPr>
              <w:instrText>Auto Setup</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feature will enter “Indemnity” by default. Press the Ellipsis button for a list of other categories that are available on your system.</w:t>
            </w:r>
          </w:p>
        </w:tc>
      </w:tr>
      <w:tr w:rsidR="0075043C" w:rsidTr="009547B2">
        <w:trPr>
          <w:cantSplit/>
        </w:trPr>
        <w:tc>
          <w:tcPr>
            <w:tcW w:w="2340" w:type="dxa"/>
          </w:tcPr>
          <w:p w:rsidR="0075043C" w:rsidRPr="00F553E9" w:rsidRDefault="0075043C" w:rsidP="009547B2">
            <w:pPr>
              <w:rPr>
                <w:rFonts w:ascii="Arial" w:hAnsi="Arial" w:cs="Arial"/>
                <w:sz w:val="20"/>
                <w:szCs w:val="20"/>
              </w:rPr>
            </w:pPr>
            <w:r w:rsidRPr="00F553E9">
              <w:rPr>
                <w:rFonts w:ascii="Arial" w:hAnsi="Arial" w:cs="Arial"/>
                <w:sz w:val="20"/>
                <w:szCs w:val="20"/>
              </w:rPr>
              <w:t>Pay Code</w:t>
            </w:r>
            <w:r>
              <w:rPr>
                <w:rFonts w:ascii="Arial" w:hAnsi="Arial" w:cs="Arial"/>
                <w:sz w:val="20"/>
                <w:szCs w:val="20"/>
              </w:rPr>
              <w:fldChar w:fldCharType="begin"/>
            </w:r>
            <w:r>
              <w:instrText xml:space="preserve"> XE "</w:instrText>
            </w:r>
            <w:r w:rsidRPr="008A54D3">
              <w:rPr>
                <w:rFonts w:ascii="Arial" w:hAnsi="Arial" w:cs="Arial"/>
                <w:sz w:val="20"/>
                <w:szCs w:val="20"/>
              </w:rPr>
              <w:instrText>Pay Code</w:instrText>
            </w:r>
            <w:r>
              <w:instrText xml:space="preserve">" </w:instrText>
            </w:r>
            <w:r>
              <w:rPr>
                <w:rFonts w:ascii="Arial" w:hAnsi="Arial" w:cs="Arial"/>
                <w:sz w:val="20"/>
                <w:szCs w:val="20"/>
              </w:rPr>
              <w:fldChar w:fldCharType="end"/>
            </w:r>
          </w:p>
        </w:tc>
        <w:tc>
          <w:tcPr>
            <w:tcW w:w="7020" w:type="dxa"/>
          </w:tcPr>
          <w:p w:rsidR="0075043C" w:rsidRPr="00F553E9" w:rsidRDefault="0075043C" w:rsidP="009547B2">
            <w:pPr>
              <w:spacing w:after="200"/>
              <w:rPr>
                <w:rFonts w:ascii="Arial" w:hAnsi="Arial" w:cs="Arial"/>
                <w:sz w:val="20"/>
                <w:szCs w:val="20"/>
              </w:rPr>
            </w:pPr>
            <w:r w:rsidRPr="00F553E9">
              <w:rPr>
                <w:rFonts w:ascii="Arial" w:hAnsi="Arial" w:cs="Arial"/>
                <w:sz w:val="20"/>
                <w:szCs w:val="20"/>
              </w:rPr>
              <w:t>The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or cost center code. Press the Ellipsis Button for a list of codes that are available for the specified reserve category.</w:t>
            </w:r>
          </w:p>
          <w:p w:rsidR="0075043C" w:rsidRPr="00F553E9" w:rsidRDefault="0075043C" w:rsidP="009547B2">
            <w:pPr>
              <w:rPr>
                <w:rFonts w:ascii="Arial" w:hAnsi="Arial" w:cs="Arial"/>
                <w:sz w:val="20"/>
                <w:szCs w:val="20"/>
              </w:rPr>
            </w:pPr>
            <w:r w:rsidRPr="00F553E9">
              <w:rPr>
                <w:rFonts w:ascii="Arial" w:hAnsi="Arial" w:cs="Arial"/>
                <w:sz w:val="20"/>
                <w:szCs w:val="20"/>
              </w:rPr>
              <w:t>If the Auto Setup</w:t>
            </w:r>
            <w:r>
              <w:rPr>
                <w:rFonts w:ascii="Arial" w:hAnsi="Arial" w:cs="Arial"/>
                <w:sz w:val="20"/>
                <w:szCs w:val="20"/>
              </w:rPr>
              <w:fldChar w:fldCharType="begin"/>
            </w:r>
            <w:r>
              <w:instrText xml:space="preserve"> XE "</w:instrText>
            </w:r>
            <w:r w:rsidRPr="00977F43">
              <w:rPr>
                <w:rFonts w:ascii="Arial" w:hAnsi="Arial" w:cs="Arial"/>
                <w:sz w:val="20"/>
                <w:szCs w:val="20"/>
              </w:rPr>
              <w:instrText>Auto Setup</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button is used, the program will use the Benefit</w:t>
            </w:r>
            <w:r>
              <w:rPr>
                <w:rFonts w:ascii="Arial" w:hAnsi="Arial" w:cs="Arial"/>
                <w:sz w:val="20"/>
                <w:szCs w:val="20"/>
              </w:rPr>
              <w:fldChar w:fldCharType="begin"/>
            </w:r>
            <w:r>
              <w:instrText xml:space="preserve"> XE "</w:instrText>
            </w:r>
            <w:r w:rsidRPr="009257CD">
              <w:rPr>
                <w:rFonts w:ascii="Arial" w:hAnsi="Arial" w:cs="Arial"/>
                <w:sz w:val="20"/>
                <w:szCs w:val="20"/>
              </w:rPr>
              <w:instrText>Benefit</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Type</w:t>
            </w:r>
            <w:r>
              <w:rPr>
                <w:rFonts w:ascii="Arial" w:hAnsi="Arial" w:cs="Arial"/>
                <w:sz w:val="20"/>
                <w:szCs w:val="20"/>
              </w:rPr>
              <w:fldChar w:fldCharType="begin"/>
            </w:r>
            <w:r>
              <w:instrText xml:space="preserve"> XE "</w:instrText>
            </w:r>
            <w:r w:rsidRPr="00863199">
              <w:rPr>
                <w:rFonts w:ascii="Arial" w:hAnsi="Arial" w:cs="Arial"/>
                <w:sz w:val="20"/>
                <w:szCs w:val="20"/>
              </w:rPr>
              <w:instrText>Benefit Type</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code specified in the claim record to look for the default code set up with the Administer-Configure-Application Parameters</w:t>
            </w:r>
            <w:r>
              <w:rPr>
                <w:rFonts w:ascii="Arial" w:hAnsi="Arial" w:cs="Arial"/>
                <w:sz w:val="20"/>
                <w:szCs w:val="20"/>
              </w:rPr>
              <w:fldChar w:fldCharType="begin"/>
            </w:r>
            <w:r>
              <w:instrText xml:space="preserve"> XE "</w:instrText>
            </w:r>
            <w:r w:rsidRPr="008C42DC">
              <w:instrText>Application Parameters</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menu.</w:t>
            </w:r>
          </w:p>
        </w:tc>
      </w:tr>
      <w:tr w:rsidR="0075043C" w:rsidTr="009547B2">
        <w:trPr>
          <w:cantSplit/>
        </w:trPr>
        <w:tc>
          <w:tcPr>
            <w:tcW w:w="2340" w:type="dxa"/>
          </w:tcPr>
          <w:p w:rsidR="0075043C" w:rsidRPr="00F553E9" w:rsidRDefault="0075043C" w:rsidP="009547B2">
            <w:pPr>
              <w:rPr>
                <w:rFonts w:ascii="Arial" w:hAnsi="Arial" w:cs="Arial"/>
                <w:sz w:val="20"/>
                <w:szCs w:val="20"/>
              </w:rPr>
            </w:pPr>
            <w:r w:rsidRPr="00F553E9">
              <w:rPr>
                <w:rFonts w:ascii="Arial" w:hAnsi="Arial" w:cs="Arial"/>
                <w:sz w:val="20"/>
                <w:szCs w:val="20"/>
              </w:rPr>
              <w:t>Rate</w:t>
            </w:r>
          </w:p>
        </w:tc>
        <w:tc>
          <w:tcPr>
            <w:tcW w:w="7020" w:type="dxa"/>
          </w:tcPr>
          <w:p w:rsidR="0075043C" w:rsidRPr="00F553E9" w:rsidRDefault="0075043C" w:rsidP="009547B2">
            <w:pPr>
              <w:rPr>
                <w:rFonts w:ascii="Arial" w:hAnsi="Arial" w:cs="Arial"/>
                <w:sz w:val="20"/>
                <w:szCs w:val="20"/>
              </w:rPr>
            </w:pPr>
            <w:r w:rsidRPr="00F553E9">
              <w:rPr>
                <w:rFonts w:ascii="Arial" w:hAnsi="Arial" w:cs="Arial"/>
                <w:sz w:val="20"/>
                <w:szCs w:val="20"/>
              </w:rPr>
              <w:t>The employee’s benefit rate. If an amount has been entered in the claim record, it will be displayed here automatically. (A benefit rate must have been entered in the claim in order to use the Auto Setup</w:t>
            </w:r>
            <w:r>
              <w:rPr>
                <w:rFonts w:ascii="Arial" w:hAnsi="Arial" w:cs="Arial"/>
                <w:sz w:val="20"/>
                <w:szCs w:val="20"/>
              </w:rPr>
              <w:fldChar w:fldCharType="begin"/>
            </w:r>
            <w:r>
              <w:instrText xml:space="preserve"> XE "</w:instrText>
            </w:r>
            <w:r w:rsidRPr="00977F43">
              <w:rPr>
                <w:rFonts w:ascii="Arial" w:hAnsi="Arial" w:cs="Arial"/>
                <w:sz w:val="20"/>
                <w:szCs w:val="20"/>
              </w:rPr>
              <w:instrText>Auto Setup</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feature.)</w:t>
            </w:r>
          </w:p>
        </w:tc>
      </w:tr>
      <w:tr w:rsidR="0075043C" w:rsidTr="009547B2">
        <w:trPr>
          <w:cantSplit/>
        </w:trPr>
        <w:tc>
          <w:tcPr>
            <w:tcW w:w="2340" w:type="dxa"/>
          </w:tcPr>
          <w:p w:rsidR="0075043C" w:rsidRPr="00F553E9" w:rsidRDefault="0075043C" w:rsidP="009547B2">
            <w:pPr>
              <w:rPr>
                <w:rFonts w:ascii="Arial" w:hAnsi="Arial" w:cs="Arial"/>
                <w:sz w:val="20"/>
                <w:szCs w:val="20"/>
              </w:rPr>
            </w:pPr>
            <w:r w:rsidRPr="00F553E9">
              <w:rPr>
                <w:rFonts w:ascii="Arial" w:hAnsi="Arial" w:cs="Arial"/>
                <w:sz w:val="20"/>
                <w:szCs w:val="20"/>
              </w:rPr>
              <w:t>Work Comp From</w:t>
            </w:r>
          </w:p>
        </w:tc>
        <w:tc>
          <w:tcPr>
            <w:tcW w:w="7020" w:type="dxa"/>
          </w:tcPr>
          <w:p w:rsidR="0075043C" w:rsidRPr="00F553E9" w:rsidRDefault="0075043C" w:rsidP="009547B2">
            <w:pPr>
              <w:rPr>
                <w:rFonts w:ascii="Arial" w:hAnsi="Arial" w:cs="Arial"/>
                <w:sz w:val="20"/>
                <w:szCs w:val="20"/>
              </w:rPr>
            </w:pPr>
            <w:r w:rsidRPr="00F553E9">
              <w:rPr>
                <w:rFonts w:ascii="Arial" w:hAnsi="Arial" w:cs="Arial"/>
                <w:sz w:val="20"/>
                <w:szCs w:val="20"/>
              </w:rPr>
              <w:t>When the Auto Setup</w:t>
            </w:r>
            <w:r>
              <w:rPr>
                <w:rFonts w:ascii="Arial" w:hAnsi="Arial" w:cs="Arial"/>
                <w:sz w:val="20"/>
                <w:szCs w:val="20"/>
              </w:rPr>
              <w:fldChar w:fldCharType="begin"/>
            </w:r>
            <w:r>
              <w:instrText xml:space="preserve"> XE "</w:instrText>
            </w:r>
            <w:r w:rsidRPr="00977F43">
              <w:rPr>
                <w:rFonts w:ascii="Arial" w:hAnsi="Arial" w:cs="Arial"/>
                <w:sz w:val="20"/>
                <w:szCs w:val="20"/>
              </w:rPr>
              <w:instrText>Auto Setup</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of Compensation button is used, the program will calculate the starting date based on the First Day Lost</w:t>
            </w:r>
            <w:r>
              <w:rPr>
                <w:rFonts w:ascii="Arial" w:hAnsi="Arial" w:cs="Arial"/>
                <w:sz w:val="20"/>
                <w:szCs w:val="20"/>
              </w:rPr>
              <w:fldChar w:fldCharType="begin"/>
            </w:r>
            <w:r>
              <w:instrText xml:space="preserve"> XE "</w:instrText>
            </w:r>
            <w:r w:rsidRPr="00E650C5">
              <w:instrText>First Day Lost</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and the days in the state's waiting period, otherwise it must be entered manually. In either case, the From Date will be adjusted as payments are made.</w:t>
            </w:r>
          </w:p>
        </w:tc>
      </w:tr>
      <w:tr w:rsidR="0075043C" w:rsidTr="009547B2">
        <w:trPr>
          <w:cantSplit/>
        </w:trPr>
        <w:tc>
          <w:tcPr>
            <w:tcW w:w="2340" w:type="dxa"/>
          </w:tcPr>
          <w:p w:rsidR="0075043C" w:rsidRPr="00F553E9" w:rsidRDefault="0075043C" w:rsidP="009547B2">
            <w:pPr>
              <w:rPr>
                <w:rFonts w:ascii="Arial" w:hAnsi="Arial" w:cs="Arial"/>
                <w:sz w:val="20"/>
                <w:szCs w:val="20"/>
              </w:rPr>
            </w:pPr>
            <w:r w:rsidRPr="00F553E9">
              <w:rPr>
                <w:rFonts w:ascii="Arial" w:hAnsi="Arial" w:cs="Arial"/>
                <w:sz w:val="20"/>
                <w:szCs w:val="20"/>
              </w:rPr>
              <w:t>Work Comp Thru</w:t>
            </w:r>
          </w:p>
        </w:tc>
        <w:tc>
          <w:tcPr>
            <w:tcW w:w="7020" w:type="dxa"/>
          </w:tcPr>
          <w:p w:rsidR="0075043C" w:rsidRPr="00F553E9" w:rsidRDefault="0075043C" w:rsidP="009547B2">
            <w:pPr>
              <w:rPr>
                <w:rFonts w:ascii="Arial" w:hAnsi="Arial" w:cs="Arial"/>
                <w:sz w:val="20"/>
                <w:szCs w:val="20"/>
              </w:rPr>
            </w:pPr>
            <w:r w:rsidRPr="00F553E9">
              <w:rPr>
                <w:rFonts w:ascii="Arial" w:hAnsi="Arial" w:cs="Arial"/>
                <w:sz w:val="20"/>
                <w:szCs w:val="20"/>
              </w:rPr>
              <w:t>The day benefits should end. The program that batches the payments will generate "Next to Last Payment" and "Last Payment" diaries to warn the adjuster that the claim should be reviewed.  This date may be modified if the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period needs to be shortened or extended.</w:t>
            </w:r>
          </w:p>
        </w:tc>
      </w:tr>
      <w:tr w:rsidR="0075043C" w:rsidTr="009547B2">
        <w:trPr>
          <w:cantSplit/>
        </w:trPr>
        <w:tc>
          <w:tcPr>
            <w:tcW w:w="2340" w:type="dxa"/>
          </w:tcPr>
          <w:p w:rsidR="0075043C" w:rsidRPr="00F553E9" w:rsidRDefault="0075043C" w:rsidP="009547B2">
            <w:pPr>
              <w:rPr>
                <w:rFonts w:ascii="Arial" w:hAnsi="Arial" w:cs="Arial"/>
                <w:sz w:val="20"/>
                <w:szCs w:val="20"/>
              </w:rPr>
            </w:pPr>
            <w:r w:rsidRPr="00F553E9">
              <w:rPr>
                <w:rFonts w:ascii="Arial" w:hAnsi="Arial" w:cs="Arial"/>
                <w:sz w:val="20"/>
                <w:szCs w:val="20"/>
              </w:rPr>
              <w:t>Wait Period From/Thru</w:t>
            </w:r>
          </w:p>
        </w:tc>
        <w:tc>
          <w:tcPr>
            <w:tcW w:w="7020" w:type="dxa"/>
          </w:tcPr>
          <w:p w:rsidR="0075043C" w:rsidRPr="00F553E9" w:rsidRDefault="0075043C" w:rsidP="009547B2">
            <w:pPr>
              <w:spacing w:after="240"/>
              <w:rPr>
                <w:rFonts w:ascii="Arial" w:hAnsi="Arial" w:cs="Arial"/>
                <w:sz w:val="20"/>
                <w:szCs w:val="20"/>
              </w:rPr>
            </w:pPr>
            <w:r w:rsidRPr="00F553E9">
              <w:rPr>
                <w:rFonts w:ascii="Arial" w:hAnsi="Arial" w:cs="Arial"/>
                <w:sz w:val="20"/>
                <w:szCs w:val="20"/>
              </w:rPr>
              <w:t>When the Auto Setup</w:t>
            </w:r>
            <w:r>
              <w:rPr>
                <w:rFonts w:ascii="Arial" w:hAnsi="Arial" w:cs="Arial"/>
                <w:sz w:val="20"/>
                <w:szCs w:val="20"/>
              </w:rPr>
              <w:fldChar w:fldCharType="begin"/>
            </w:r>
            <w:r>
              <w:instrText xml:space="preserve"> XE "</w:instrText>
            </w:r>
            <w:r w:rsidRPr="00977F43">
              <w:rPr>
                <w:rFonts w:ascii="Arial" w:hAnsi="Arial" w:cs="Arial"/>
                <w:sz w:val="20"/>
                <w:szCs w:val="20"/>
              </w:rPr>
              <w:instrText>Auto Setup</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of Compensation button is used, the program automatically calculates the From and Thru dates based on the Waiting Period</w:t>
            </w:r>
            <w:r>
              <w:rPr>
                <w:rFonts w:ascii="Arial" w:hAnsi="Arial" w:cs="Arial"/>
                <w:sz w:val="20"/>
                <w:szCs w:val="20"/>
              </w:rPr>
              <w:fldChar w:fldCharType="begin"/>
            </w:r>
            <w:r>
              <w:instrText xml:space="preserve"> XE "</w:instrText>
            </w:r>
            <w:r w:rsidRPr="0072025D">
              <w:rPr>
                <w:rFonts w:ascii="Arial" w:hAnsi="Arial" w:cs="Arial"/>
              </w:rPr>
              <w:instrText>w</w:instrText>
            </w:r>
            <w:r w:rsidRPr="0072025D">
              <w:rPr>
                <w:rFonts w:ascii="Arial" w:hAnsi="Arial" w:cs="Arial"/>
                <w:sz w:val="20"/>
                <w:szCs w:val="20"/>
              </w:rPr>
              <w:instrText xml:space="preserve">aiting </w:instrText>
            </w:r>
            <w:r w:rsidRPr="0072025D">
              <w:rPr>
                <w:rFonts w:ascii="Arial" w:hAnsi="Arial" w:cs="Arial"/>
              </w:rPr>
              <w:instrText>p</w:instrText>
            </w:r>
            <w:r w:rsidRPr="0072025D">
              <w:rPr>
                <w:rFonts w:ascii="Arial" w:hAnsi="Arial" w:cs="Arial"/>
                <w:sz w:val="20"/>
                <w:szCs w:val="20"/>
              </w:rPr>
              <w:instrText>eriod</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and Before Paid values in the record for the claim's state of jurisdiction</w:t>
            </w:r>
            <w:r>
              <w:rPr>
                <w:rFonts w:ascii="Arial" w:hAnsi="Arial" w:cs="Arial"/>
                <w:sz w:val="20"/>
                <w:szCs w:val="20"/>
              </w:rPr>
              <w:fldChar w:fldCharType="begin"/>
            </w:r>
            <w:r>
              <w:instrText xml:space="preserve"> XE "</w:instrText>
            </w:r>
            <w:r w:rsidRPr="0038041A">
              <w:instrText>state of jurisdiction</w:instrText>
            </w:r>
            <w:r>
              <w:instrText xml:space="preserve">" </w:instrText>
            </w:r>
            <w:r>
              <w:rPr>
                <w:rFonts w:ascii="Arial" w:hAnsi="Arial" w:cs="Arial"/>
                <w:sz w:val="20"/>
                <w:szCs w:val="20"/>
              </w:rPr>
              <w:fldChar w:fldCharType="end"/>
            </w:r>
            <w:r w:rsidRPr="00F553E9">
              <w:rPr>
                <w:rFonts w:ascii="Arial" w:hAnsi="Arial" w:cs="Arial"/>
                <w:sz w:val="20"/>
                <w:szCs w:val="20"/>
              </w:rPr>
              <w:t>.</w:t>
            </w:r>
          </w:p>
          <w:p w:rsidR="0075043C" w:rsidRPr="00F553E9" w:rsidRDefault="0075043C" w:rsidP="009547B2">
            <w:pPr>
              <w:rPr>
                <w:rFonts w:ascii="Arial" w:hAnsi="Arial" w:cs="Arial"/>
                <w:sz w:val="20"/>
                <w:szCs w:val="20"/>
              </w:rPr>
            </w:pPr>
            <w:r w:rsidRPr="00F553E9">
              <w:rPr>
                <w:rFonts w:ascii="Arial" w:hAnsi="Arial" w:cs="Arial"/>
                <w:sz w:val="20"/>
                <w:szCs w:val="20"/>
              </w:rPr>
              <w:t>This feature will not work correctly if the values in the state's record are incorrect. If for some reason, you do not want the program to calculate the waiting period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F553E9">
              <w:rPr>
                <w:rFonts w:ascii="Arial" w:hAnsi="Arial" w:cs="Arial"/>
                <w:sz w:val="20"/>
                <w:szCs w:val="20"/>
              </w:rPr>
              <w:t>, zero out the values for the state.</w:t>
            </w:r>
          </w:p>
        </w:tc>
      </w:tr>
      <w:tr w:rsidR="0075043C" w:rsidTr="009547B2">
        <w:trPr>
          <w:cantSplit/>
        </w:trPr>
        <w:tc>
          <w:tcPr>
            <w:tcW w:w="2340" w:type="dxa"/>
          </w:tcPr>
          <w:p w:rsidR="0075043C" w:rsidRPr="00F553E9" w:rsidRDefault="0075043C" w:rsidP="009547B2">
            <w:pPr>
              <w:rPr>
                <w:rFonts w:ascii="Arial" w:hAnsi="Arial" w:cs="Arial"/>
                <w:sz w:val="20"/>
                <w:szCs w:val="20"/>
              </w:rPr>
            </w:pPr>
            <w:r w:rsidRPr="00F553E9">
              <w:rPr>
                <w:rFonts w:ascii="Arial" w:hAnsi="Arial" w:cs="Arial"/>
                <w:sz w:val="20"/>
                <w:szCs w:val="20"/>
              </w:rPr>
              <w:t>Pay Period</w:t>
            </w:r>
            <w:r>
              <w:rPr>
                <w:rFonts w:ascii="Arial" w:hAnsi="Arial" w:cs="Arial"/>
                <w:sz w:val="20"/>
                <w:szCs w:val="20"/>
              </w:rPr>
              <w:fldChar w:fldCharType="begin"/>
            </w:r>
            <w:r>
              <w:instrText xml:space="preserve"> XE "</w:instrText>
            </w:r>
            <w:r w:rsidRPr="005A75D0">
              <w:rPr>
                <w:rFonts w:ascii="Arial" w:hAnsi="Arial" w:cs="Arial"/>
                <w:sz w:val="20"/>
                <w:szCs w:val="20"/>
              </w:rPr>
              <w:instrText>Pay Period</w:instrText>
            </w:r>
            <w:r>
              <w:instrText xml:space="preserve">" </w:instrText>
            </w:r>
            <w:r>
              <w:rPr>
                <w:rFonts w:ascii="Arial" w:hAnsi="Arial" w:cs="Arial"/>
                <w:sz w:val="20"/>
                <w:szCs w:val="20"/>
              </w:rPr>
              <w:fldChar w:fldCharType="end"/>
            </w:r>
          </w:p>
        </w:tc>
        <w:tc>
          <w:tcPr>
            <w:tcW w:w="7020" w:type="dxa"/>
          </w:tcPr>
          <w:p w:rsidR="0075043C" w:rsidRPr="00F553E9" w:rsidRDefault="0075043C" w:rsidP="009547B2">
            <w:pPr>
              <w:spacing w:after="240"/>
              <w:rPr>
                <w:rFonts w:ascii="Arial" w:hAnsi="Arial" w:cs="Arial"/>
                <w:sz w:val="20"/>
                <w:szCs w:val="20"/>
              </w:rPr>
            </w:pPr>
            <w:r w:rsidRPr="00F553E9">
              <w:rPr>
                <w:rFonts w:ascii="Arial" w:hAnsi="Arial" w:cs="Arial"/>
                <w:sz w:val="20"/>
                <w:szCs w:val="20"/>
              </w:rPr>
              <w:t>The Auto Setup</w:t>
            </w:r>
            <w:r>
              <w:rPr>
                <w:rFonts w:ascii="Arial" w:hAnsi="Arial" w:cs="Arial"/>
                <w:sz w:val="20"/>
                <w:szCs w:val="20"/>
              </w:rPr>
              <w:fldChar w:fldCharType="begin"/>
            </w:r>
            <w:r>
              <w:instrText xml:space="preserve"> XE "</w:instrText>
            </w:r>
            <w:r w:rsidRPr="00977F43">
              <w:rPr>
                <w:rFonts w:ascii="Arial" w:hAnsi="Arial" w:cs="Arial"/>
                <w:sz w:val="20"/>
                <w:szCs w:val="20"/>
              </w:rPr>
              <w:instrText>Auto Setup</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feature will automatically enter “B” (bi-weekly) as the Pay Period</w:t>
            </w:r>
            <w:r>
              <w:rPr>
                <w:rFonts w:ascii="Arial" w:hAnsi="Arial" w:cs="Arial"/>
                <w:sz w:val="20"/>
                <w:szCs w:val="20"/>
              </w:rPr>
              <w:fldChar w:fldCharType="begin"/>
            </w:r>
            <w:r>
              <w:instrText xml:space="preserve"> XE "</w:instrText>
            </w:r>
            <w:r w:rsidRPr="005A75D0">
              <w:rPr>
                <w:rFonts w:ascii="Arial" w:hAnsi="Arial" w:cs="Arial"/>
                <w:sz w:val="20"/>
                <w:szCs w:val="20"/>
              </w:rPr>
              <w:instrText>Pay Period</w:instrText>
            </w:r>
            <w:r>
              <w:instrText xml:space="preserve">" </w:instrText>
            </w:r>
            <w:r>
              <w:rPr>
                <w:rFonts w:ascii="Arial" w:hAnsi="Arial" w:cs="Arial"/>
                <w:sz w:val="20"/>
                <w:szCs w:val="20"/>
              </w:rPr>
              <w:fldChar w:fldCharType="end"/>
            </w:r>
            <w:r w:rsidRPr="00F553E9">
              <w:rPr>
                <w:rFonts w:ascii="Arial" w:hAnsi="Arial" w:cs="Arial"/>
                <w:sz w:val="20"/>
                <w:szCs w:val="20"/>
              </w:rPr>
              <w:t>.</w:t>
            </w:r>
          </w:p>
          <w:p w:rsidR="0075043C" w:rsidRPr="00F553E9" w:rsidRDefault="0075043C" w:rsidP="009547B2">
            <w:pPr>
              <w:rPr>
                <w:rFonts w:ascii="Arial" w:hAnsi="Arial" w:cs="Arial"/>
                <w:sz w:val="20"/>
                <w:szCs w:val="20"/>
              </w:rPr>
            </w:pPr>
            <w:r w:rsidRPr="00F553E9">
              <w:rPr>
                <w:rFonts w:ascii="Arial" w:hAnsi="Arial" w:cs="Arial"/>
                <w:sz w:val="20"/>
                <w:szCs w:val="20"/>
              </w:rPr>
              <w:t>Other valid entries are “W” (weekly) and “M” (monthly).</w:t>
            </w:r>
          </w:p>
        </w:tc>
      </w:tr>
      <w:tr w:rsidR="0075043C" w:rsidTr="009547B2">
        <w:trPr>
          <w:cantSplit/>
        </w:trPr>
        <w:tc>
          <w:tcPr>
            <w:tcW w:w="2340" w:type="dxa"/>
          </w:tcPr>
          <w:p w:rsidR="0075043C" w:rsidRPr="00F553E9" w:rsidRDefault="0075043C" w:rsidP="009547B2">
            <w:pPr>
              <w:rPr>
                <w:rFonts w:ascii="Arial" w:hAnsi="Arial" w:cs="Arial"/>
                <w:sz w:val="20"/>
                <w:szCs w:val="20"/>
              </w:rPr>
            </w:pPr>
            <w:r w:rsidRPr="00F553E9">
              <w:rPr>
                <w:rFonts w:ascii="Arial" w:hAnsi="Arial" w:cs="Arial"/>
                <w:sz w:val="20"/>
                <w:szCs w:val="20"/>
              </w:rPr>
              <w:t>Benefit</w:t>
            </w:r>
            <w:r>
              <w:rPr>
                <w:rFonts w:ascii="Arial" w:hAnsi="Arial" w:cs="Arial"/>
                <w:sz w:val="20"/>
                <w:szCs w:val="20"/>
              </w:rPr>
              <w:fldChar w:fldCharType="begin"/>
            </w:r>
            <w:r>
              <w:instrText xml:space="preserve"> XE "</w:instrText>
            </w:r>
            <w:r w:rsidRPr="009257CD">
              <w:rPr>
                <w:rFonts w:ascii="Arial" w:hAnsi="Arial" w:cs="Arial"/>
                <w:sz w:val="20"/>
                <w:szCs w:val="20"/>
              </w:rPr>
              <w:instrText>Benefit</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Type</w:t>
            </w:r>
            <w:r>
              <w:rPr>
                <w:rFonts w:ascii="Arial" w:hAnsi="Arial" w:cs="Arial"/>
                <w:sz w:val="20"/>
                <w:szCs w:val="20"/>
              </w:rPr>
              <w:fldChar w:fldCharType="begin"/>
            </w:r>
            <w:r>
              <w:instrText xml:space="preserve"> XE "</w:instrText>
            </w:r>
            <w:r w:rsidRPr="00863199">
              <w:rPr>
                <w:rFonts w:ascii="Arial" w:hAnsi="Arial" w:cs="Arial"/>
                <w:sz w:val="20"/>
                <w:szCs w:val="20"/>
              </w:rPr>
              <w:instrText>Benefit Type</w:instrText>
            </w:r>
            <w:r>
              <w:instrText xml:space="preserve">" </w:instrText>
            </w:r>
            <w:r>
              <w:rPr>
                <w:rFonts w:ascii="Arial" w:hAnsi="Arial" w:cs="Arial"/>
                <w:sz w:val="20"/>
                <w:szCs w:val="20"/>
              </w:rPr>
              <w:fldChar w:fldCharType="end"/>
            </w:r>
          </w:p>
        </w:tc>
        <w:tc>
          <w:tcPr>
            <w:tcW w:w="7020" w:type="dxa"/>
          </w:tcPr>
          <w:p w:rsidR="0075043C" w:rsidRPr="00F553E9" w:rsidRDefault="0075043C" w:rsidP="009547B2">
            <w:pPr>
              <w:rPr>
                <w:rFonts w:ascii="Arial" w:hAnsi="Arial" w:cs="Arial"/>
                <w:sz w:val="20"/>
                <w:szCs w:val="20"/>
              </w:rPr>
            </w:pPr>
            <w:r w:rsidRPr="00F553E9">
              <w:rPr>
                <w:rFonts w:ascii="Arial" w:hAnsi="Arial" w:cs="Arial"/>
                <w:sz w:val="20"/>
                <w:szCs w:val="20"/>
              </w:rPr>
              <w:t>The benefit type from the claim record, either “TD</w:t>
            </w:r>
            <w:r>
              <w:rPr>
                <w:rFonts w:ascii="Arial" w:hAnsi="Arial" w:cs="Arial"/>
                <w:sz w:val="20"/>
                <w:szCs w:val="20"/>
              </w:rPr>
              <w:fldChar w:fldCharType="begin"/>
            </w:r>
            <w:r>
              <w:instrText xml:space="preserve"> XE "</w:instrText>
            </w:r>
            <w:r w:rsidRPr="00A65ED1">
              <w:rPr>
                <w:rFonts w:ascii="Arial" w:hAnsi="Arial" w:cs="Arial"/>
                <w:sz w:val="20"/>
                <w:szCs w:val="20"/>
              </w:rPr>
              <w:instrText>TD</w:instrText>
            </w:r>
            <w:r>
              <w:instrText xml:space="preserve">" </w:instrText>
            </w:r>
            <w:r>
              <w:rPr>
                <w:rFonts w:ascii="Arial" w:hAnsi="Arial" w:cs="Arial"/>
                <w:sz w:val="20"/>
                <w:szCs w:val="20"/>
              </w:rPr>
              <w:fldChar w:fldCharType="end"/>
            </w:r>
            <w:r w:rsidRPr="00F553E9">
              <w:rPr>
                <w:rFonts w:ascii="Arial" w:hAnsi="Arial" w:cs="Arial"/>
                <w:sz w:val="20"/>
                <w:szCs w:val="20"/>
              </w:rPr>
              <w:t>” (temporary disability), “PD</w:t>
            </w:r>
            <w:r>
              <w:rPr>
                <w:rFonts w:ascii="Arial" w:hAnsi="Arial" w:cs="Arial"/>
                <w:sz w:val="20"/>
                <w:szCs w:val="20"/>
              </w:rPr>
              <w:fldChar w:fldCharType="begin"/>
            </w:r>
            <w:r>
              <w:instrText xml:space="preserve"> XE "</w:instrText>
            </w:r>
            <w:r w:rsidRPr="00D372E6">
              <w:rPr>
                <w:rFonts w:ascii="Arial" w:hAnsi="Arial" w:cs="Arial"/>
                <w:sz w:val="20"/>
                <w:szCs w:val="20"/>
              </w:rPr>
              <w:instrText>PD</w:instrText>
            </w:r>
            <w:r>
              <w:instrText xml:space="preserve">" </w:instrText>
            </w:r>
            <w:r>
              <w:rPr>
                <w:rFonts w:ascii="Arial" w:hAnsi="Arial" w:cs="Arial"/>
                <w:sz w:val="20"/>
                <w:szCs w:val="20"/>
              </w:rPr>
              <w:fldChar w:fldCharType="end"/>
            </w:r>
            <w:r w:rsidRPr="00F553E9">
              <w:rPr>
                <w:rFonts w:ascii="Arial" w:hAnsi="Arial" w:cs="Arial"/>
                <w:sz w:val="20"/>
                <w:szCs w:val="20"/>
              </w:rPr>
              <w:t>” (permanent disability), or “VR” (vocational rehabilitation).</w:t>
            </w:r>
          </w:p>
        </w:tc>
      </w:tr>
      <w:tr w:rsidR="0075043C" w:rsidTr="009547B2">
        <w:trPr>
          <w:cantSplit/>
        </w:trPr>
        <w:tc>
          <w:tcPr>
            <w:tcW w:w="2340" w:type="dxa"/>
          </w:tcPr>
          <w:p w:rsidR="0075043C" w:rsidRPr="00F553E9" w:rsidRDefault="0075043C" w:rsidP="009547B2">
            <w:pPr>
              <w:rPr>
                <w:rFonts w:ascii="Arial" w:hAnsi="Arial" w:cs="Arial"/>
                <w:sz w:val="20"/>
                <w:szCs w:val="20"/>
              </w:rPr>
            </w:pPr>
            <w:r w:rsidRPr="00F553E9">
              <w:rPr>
                <w:rFonts w:ascii="Arial" w:hAnsi="Arial" w:cs="Arial"/>
                <w:sz w:val="20"/>
                <w:szCs w:val="20"/>
              </w:rPr>
              <w:t>PMT Periods</w:t>
            </w:r>
          </w:p>
        </w:tc>
        <w:tc>
          <w:tcPr>
            <w:tcW w:w="7020" w:type="dxa"/>
          </w:tcPr>
          <w:p w:rsidR="0075043C" w:rsidRPr="00F553E9" w:rsidRDefault="0075043C" w:rsidP="009547B2">
            <w:pPr>
              <w:rPr>
                <w:rFonts w:ascii="Arial" w:hAnsi="Arial" w:cs="Arial"/>
                <w:sz w:val="20"/>
                <w:szCs w:val="20"/>
              </w:rPr>
            </w:pPr>
            <w:r w:rsidRPr="00F553E9">
              <w:rPr>
                <w:rFonts w:ascii="Arial" w:hAnsi="Arial" w:cs="Arial"/>
                <w:sz w:val="20"/>
                <w:szCs w:val="20"/>
              </w:rPr>
              <w:t xml:space="preserve">The total number of payments to be made will be calculated after you have entered the pay period and from/thru dates. This value </w:t>
            </w:r>
            <w:proofErr w:type="spellStart"/>
            <w:r w:rsidRPr="00F553E9">
              <w:rPr>
                <w:rFonts w:ascii="Arial" w:hAnsi="Arial" w:cs="Arial"/>
                <w:sz w:val="20"/>
                <w:szCs w:val="20"/>
              </w:rPr>
              <w:t>can not</w:t>
            </w:r>
            <w:proofErr w:type="spellEnd"/>
            <w:r w:rsidRPr="00F553E9">
              <w:rPr>
                <w:rFonts w:ascii="Arial" w:hAnsi="Arial" w:cs="Arial"/>
                <w:sz w:val="20"/>
                <w:szCs w:val="20"/>
              </w:rPr>
              <w:t xml:space="preserve"> be modified. It will be updated automatically as payments are made.</w:t>
            </w:r>
          </w:p>
        </w:tc>
      </w:tr>
      <w:tr w:rsidR="0075043C" w:rsidTr="009547B2">
        <w:trPr>
          <w:cantSplit/>
        </w:trPr>
        <w:tc>
          <w:tcPr>
            <w:tcW w:w="2340" w:type="dxa"/>
          </w:tcPr>
          <w:p w:rsidR="0075043C" w:rsidRPr="00F553E9" w:rsidRDefault="0075043C" w:rsidP="009547B2">
            <w:pPr>
              <w:rPr>
                <w:rFonts w:ascii="Arial" w:hAnsi="Arial" w:cs="Arial"/>
                <w:sz w:val="20"/>
                <w:szCs w:val="20"/>
              </w:rPr>
            </w:pPr>
            <w:r w:rsidRPr="00F553E9">
              <w:rPr>
                <w:rFonts w:ascii="Arial" w:hAnsi="Arial" w:cs="Arial"/>
                <w:sz w:val="20"/>
                <w:szCs w:val="20"/>
              </w:rPr>
              <w:t>Original From</w:t>
            </w:r>
          </w:p>
        </w:tc>
        <w:tc>
          <w:tcPr>
            <w:tcW w:w="7020" w:type="dxa"/>
          </w:tcPr>
          <w:p w:rsidR="0075043C" w:rsidRPr="00F553E9" w:rsidRDefault="0075043C" w:rsidP="009547B2">
            <w:pPr>
              <w:rPr>
                <w:rFonts w:ascii="Arial" w:hAnsi="Arial" w:cs="Arial"/>
                <w:sz w:val="20"/>
                <w:szCs w:val="20"/>
              </w:rPr>
            </w:pPr>
            <w:r w:rsidRPr="00F553E9">
              <w:rPr>
                <w:rFonts w:ascii="Arial" w:hAnsi="Arial" w:cs="Arial"/>
                <w:sz w:val="20"/>
                <w:szCs w:val="20"/>
              </w:rPr>
              <w:t>The Comp Period From Date will be updated as payments are made, but the original date is displayed here for your information.</w:t>
            </w:r>
          </w:p>
        </w:tc>
      </w:tr>
      <w:tr w:rsidR="0075043C" w:rsidTr="009547B2">
        <w:trPr>
          <w:cantSplit/>
        </w:trPr>
        <w:tc>
          <w:tcPr>
            <w:tcW w:w="2340" w:type="dxa"/>
          </w:tcPr>
          <w:p w:rsidR="0075043C" w:rsidRPr="00F553E9" w:rsidRDefault="0075043C" w:rsidP="009547B2">
            <w:pPr>
              <w:rPr>
                <w:rFonts w:ascii="Arial" w:hAnsi="Arial" w:cs="Arial"/>
                <w:sz w:val="20"/>
                <w:szCs w:val="20"/>
              </w:rPr>
            </w:pPr>
            <w:r w:rsidRPr="00F553E9">
              <w:rPr>
                <w:rFonts w:ascii="Arial" w:hAnsi="Arial" w:cs="Arial"/>
                <w:sz w:val="20"/>
                <w:szCs w:val="20"/>
              </w:rPr>
              <w:t>Next Check</w:t>
            </w:r>
            <w:r>
              <w:rPr>
                <w:rFonts w:ascii="Arial" w:hAnsi="Arial" w:cs="Arial"/>
                <w:sz w:val="20"/>
                <w:szCs w:val="20"/>
              </w:rPr>
              <w:fldChar w:fldCharType="begin"/>
            </w:r>
            <w:r>
              <w:instrText xml:space="preserve"> XE "</w:instrText>
            </w:r>
            <w:r w:rsidRPr="00D770B3">
              <w:instrText>Next Check</w:instrText>
            </w:r>
            <w:r>
              <w:instrText xml:space="preserve">" </w:instrText>
            </w:r>
            <w:r>
              <w:rPr>
                <w:rFonts w:ascii="Arial" w:hAnsi="Arial" w:cs="Arial"/>
                <w:sz w:val="20"/>
                <w:szCs w:val="20"/>
              </w:rPr>
              <w:fldChar w:fldCharType="end"/>
            </w:r>
          </w:p>
        </w:tc>
        <w:tc>
          <w:tcPr>
            <w:tcW w:w="7020" w:type="dxa"/>
          </w:tcPr>
          <w:p w:rsidR="0075043C" w:rsidRPr="00F553E9" w:rsidRDefault="0075043C" w:rsidP="009547B2">
            <w:pPr>
              <w:rPr>
                <w:rFonts w:ascii="Arial" w:hAnsi="Arial" w:cs="Arial"/>
                <w:sz w:val="20"/>
                <w:szCs w:val="20"/>
              </w:rPr>
            </w:pPr>
            <w:r w:rsidRPr="00F553E9">
              <w:rPr>
                <w:rFonts w:ascii="Arial" w:hAnsi="Arial" w:cs="Arial"/>
                <w:sz w:val="20"/>
                <w:szCs w:val="20"/>
              </w:rPr>
              <w:t>The date of the next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F553E9">
              <w:rPr>
                <w:rFonts w:ascii="Arial" w:hAnsi="Arial" w:cs="Arial"/>
                <w:sz w:val="20"/>
                <w:szCs w:val="20"/>
              </w:rPr>
              <w:t>. This date will appear as the first Batch</w:t>
            </w:r>
            <w:r>
              <w:rPr>
                <w:rFonts w:ascii="Arial" w:hAnsi="Arial" w:cs="Arial"/>
                <w:sz w:val="20"/>
                <w:szCs w:val="20"/>
              </w:rPr>
              <w:fldChar w:fldCharType="begin"/>
            </w:r>
            <w:r>
              <w:instrText xml:space="preserve"> XE "</w:instrText>
            </w:r>
            <w:r w:rsidRPr="003F7BC7">
              <w:instrText>Batch</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On date on the list of future payments. (See below for details.)</w:t>
            </w:r>
          </w:p>
        </w:tc>
      </w:tr>
      <w:tr w:rsidR="0075043C" w:rsidTr="009547B2">
        <w:trPr>
          <w:cantSplit/>
        </w:trPr>
        <w:tc>
          <w:tcPr>
            <w:tcW w:w="2340" w:type="dxa"/>
          </w:tcPr>
          <w:p w:rsidR="0075043C" w:rsidRPr="00F553E9" w:rsidRDefault="0075043C" w:rsidP="009547B2">
            <w:pPr>
              <w:rPr>
                <w:rFonts w:ascii="Arial" w:hAnsi="Arial" w:cs="Arial"/>
                <w:sz w:val="20"/>
                <w:szCs w:val="20"/>
              </w:rPr>
            </w:pPr>
            <w:r w:rsidRPr="00F553E9">
              <w:rPr>
                <w:rFonts w:ascii="Arial" w:hAnsi="Arial" w:cs="Arial"/>
                <w:sz w:val="20"/>
                <w:szCs w:val="20"/>
              </w:rPr>
              <w:t>Prior Check</w:t>
            </w:r>
          </w:p>
        </w:tc>
        <w:tc>
          <w:tcPr>
            <w:tcW w:w="7020" w:type="dxa"/>
          </w:tcPr>
          <w:p w:rsidR="0075043C" w:rsidRPr="00F553E9" w:rsidRDefault="0075043C" w:rsidP="009547B2">
            <w:pPr>
              <w:rPr>
                <w:rFonts w:ascii="Arial" w:hAnsi="Arial" w:cs="Arial"/>
                <w:sz w:val="20"/>
                <w:szCs w:val="20"/>
              </w:rPr>
            </w:pPr>
            <w:r w:rsidRPr="00F553E9">
              <w:rPr>
                <w:rFonts w:ascii="Arial" w:hAnsi="Arial" w:cs="Arial"/>
                <w:sz w:val="20"/>
                <w:szCs w:val="20"/>
              </w:rPr>
              <w:t>The date of the last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that was batched.</w:t>
            </w:r>
          </w:p>
        </w:tc>
      </w:tr>
    </w:tbl>
    <w:p w:rsidR="0075043C" w:rsidRPr="00851143" w:rsidRDefault="0075043C" w:rsidP="0075043C">
      <w:pPr>
        <w:pStyle w:val="Heading3"/>
        <w:spacing w:before="240"/>
      </w:pPr>
      <w:bookmarkStart w:id="8" w:name="_Toc17795849"/>
      <w:r w:rsidRPr="00851143">
        <w:lastRenderedPageBreak/>
        <w:t>Saving a Payment Schedule</w:t>
      </w:r>
      <w:bookmarkEnd w:id="8"/>
    </w:p>
    <w:p w:rsidR="0075043C" w:rsidRDefault="0075043C" w:rsidP="0075043C">
      <w:pPr>
        <w:spacing w:before="240" w:after="200"/>
        <w:ind w:left="360"/>
      </w:pPr>
      <w:r>
        <w:t>When the record is saved, the program will check the claim to verify that there are sufficient reserves</w:t>
      </w:r>
      <w:r>
        <w:fldChar w:fldCharType="begin"/>
      </w:r>
      <w:r>
        <w:instrText xml:space="preserve"> XE "</w:instrText>
      </w:r>
      <w:r w:rsidRPr="009B7C28">
        <w:instrText>reserves</w:instrText>
      </w:r>
      <w:r>
        <w:instrText xml:space="preserve">" </w:instrText>
      </w:r>
      <w:r>
        <w:fldChar w:fldCharType="end"/>
      </w:r>
      <w:r>
        <w:t xml:space="preserve"> to make the payments. If there aren’t, you will be prompted to increase the reserves accordingly.</w:t>
      </w:r>
    </w:p>
    <w:p w:rsidR="0075043C" w:rsidRDefault="0075043C" w:rsidP="0075043C">
      <w:pPr>
        <w:spacing w:before="240" w:after="200"/>
        <w:ind w:left="360"/>
      </w:pPr>
      <w:proofErr w:type="spellStart"/>
      <w:r>
        <w:t>AutoPay</w:t>
      </w:r>
      <w:proofErr w:type="spellEnd"/>
      <w:r>
        <w:fldChar w:fldCharType="begin"/>
      </w:r>
      <w:r>
        <w:instrText xml:space="preserve"> XE "</w:instrText>
      </w:r>
      <w:r w:rsidRPr="00510EB5">
        <w:instrText>AutoPay</w:instrText>
      </w:r>
      <w:r>
        <w:instrText xml:space="preserve">" </w:instrText>
      </w:r>
      <w:r>
        <w:fldChar w:fldCharType="end"/>
      </w:r>
      <w:r>
        <w:t xml:space="preserve"> creates the payment</w:t>
      </w:r>
      <w:r>
        <w:fldChar w:fldCharType="begin"/>
      </w:r>
      <w:r>
        <w:instrText xml:space="preserve"> XE "</w:instrText>
      </w:r>
      <w:r w:rsidRPr="003E3FB6">
        <w:instrText>payment</w:instrText>
      </w:r>
      <w:r>
        <w:instrText xml:space="preserve">" </w:instrText>
      </w:r>
      <w:r>
        <w:fldChar w:fldCharType="end"/>
      </w:r>
      <w:r>
        <w:t xml:space="preserve"> schedule and displays it on the screen as it saves the record. This particular example was created to batch the payments after the pay period (</w:t>
      </w:r>
      <w:proofErr w:type="spellStart"/>
      <w:r>
        <w:t>AutoPay</w:t>
      </w:r>
      <w:proofErr w:type="spellEnd"/>
      <w:r>
        <w:t xml:space="preserve"> Mode set to A) and the employer’s Pay Day set to any day. (Refer to the Setup Procedure in a later section.) The Next Check</w:t>
      </w:r>
      <w:r>
        <w:fldChar w:fldCharType="begin"/>
      </w:r>
      <w:r>
        <w:instrText xml:space="preserve"> XE "</w:instrText>
      </w:r>
      <w:r w:rsidRPr="00D770B3">
        <w:instrText>Next Check</w:instrText>
      </w:r>
      <w:r>
        <w:instrText xml:space="preserve">" </w:instrText>
      </w:r>
      <w:r>
        <w:fldChar w:fldCharType="end"/>
      </w:r>
      <w:r>
        <w:t xml:space="preserve"> date is used as the first Batch</w:t>
      </w:r>
      <w:r>
        <w:fldChar w:fldCharType="begin"/>
      </w:r>
      <w:r>
        <w:instrText xml:space="preserve"> XE "</w:instrText>
      </w:r>
      <w:r w:rsidRPr="003F7BC7">
        <w:instrText>Batch</w:instrText>
      </w:r>
      <w:r>
        <w:instrText xml:space="preserve">" </w:instrText>
      </w:r>
      <w:r>
        <w:fldChar w:fldCharType="end"/>
      </w:r>
      <w:r>
        <w:t xml:space="preserve"> On date. This is the most typical configuration.</w:t>
      </w:r>
    </w:p>
    <w:p w:rsidR="0075043C" w:rsidRDefault="0075043C" w:rsidP="0075043C">
      <w:pPr>
        <w:spacing w:before="240" w:after="200"/>
        <w:ind w:left="360"/>
      </w:pPr>
      <w:r>
        <w:t>Note the first payment</w:t>
      </w:r>
      <w:r>
        <w:fldChar w:fldCharType="begin"/>
      </w:r>
      <w:r>
        <w:instrText xml:space="preserve"> XE "</w:instrText>
      </w:r>
      <w:r w:rsidRPr="003E3FB6">
        <w:instrText>payment</w:instrText>
      </w:r>
      <w:r>
        <w:instrText xml:space="preserve">" </w:instrText>
      </w:r>
      <w:r>
        <w:fldChar w:fldCharType="end"/>
      </w:r>
      <w:r>
        <w:t xml:space="preserve"> on the list is for the waiting period. In the state of jurisdiction</w:t>
      </w:r>
      <w:r>
        <w:fldChar w:fldCharType="begin"/>
      </w:r>
      <w:r>
        <w:instrText xml:space="preserve"> XE "</w:instrText>
      </w:r>
      <w:r w:rsidRPr="0038041A">
        <w:instrText>state of jurisdiction</w:instrText>
      </w:r>
      <w:r>
        <w:instrText xml:space="preserve">" </w:instrText>
      </w:r>
      <w:r>
        <w:fldChar w:fldCharType="end"/>
      </w:r>
      <w:r>
        <w:t xml:space="preserve"> for the claim, there is a 14 day period before those days can be paid.</w:t>
      </w:r>
    </w:p>
    <w:p w:rsidR="0075043C" w:rsidRDefault="0075043C" w:rsidP="0075043C">
      <w:pPr>
        <w:pStyle w:val="Heading3"/>
      </w:pPr>
      <w:bookmarkStart w:id="9" w:name="_Toc17795850"/>
      <w:r>
        <w:t>Calculating the Last Payment</w:t>
      </w:r>
      <w:bookmarkEnd w:id="9"/>
    </w:p>
    <w:p w:rsidR="0075043C" w:rsidRDefault="0075043C" w:rsidP="0075043C">
      <w:pPr>
        <w:spacing w:before="240" w:after="200"/>
        <w:ind w:left="360"/>
      </w:pPr>
      <w:r>
        <w:t>Typically, the Comp Thru Date does not fall at the end of a pay period so the last payment</w:t>
      </w:r>
      <w:r>
        <w:fldChar w:fldCharType="begin"/>
      </w:r>
      <w:r>
        <w:instrText xml:space="preserve"> XE "</w:instrText>
      </w:r>
      <w:r w:rsidRPr="003E3FB6">
        <w:instrText>payment</w:instrText>
      </w:r>
      <w:r>
        <w:instrText xml:space="preserve">" </w:instrText>
      </w:r>
      <w:r>
        <w:fldChar w:fldCharType="end"/>
      </w:r>
      <w:r>
        <w:t xml:space="preserve"> is only for a few days. When that happens, the program will check the Scheduled Hours in the claim record.</w:t>
      </w:r>
    </w:p>
    <w:p w:rsidR="0075043C" w:rsidRDefault="0075043C" w:rsidP="0075043C">
      <w:pPr>
        <w:spacing w:before="240" w:after="200"/>
        <w:ind w:left="360"/>
      </w:pPr>
      <w:r>
        <w:t xml:space="preserve">If there are no Scheduled Hours, </w:t>
      </w:r>
      <w:proofErr w:type="spellStart"/>
      <w:r>
        <w:t>AutoPay</w:t>
      </w:r>
      <w:proofErr w:type="spellEnd"/>
      <w:r>
        <w:fldChar w:fldCharType="begin"/>
      </w:r>
      <w:r>
        <w:instrText xml:space="preserve"> XE "</w:instrText>
      </w:r>
      <w:r w:rsidRPr="00510EB5">
        <w:instrText>AutoPay</w:instrText>
      </w:r>
      <w:r>
        <w:instrText xml:space="preserve">" </w:instrText>
      </w:r>
      <w:r>
        <w:fldChar w:fldCharType="end"/>
      </w:r>
      <w:r>
        <w:t xml:space="preserve"> assumes that the individual works a regular week and calculates the payment</w:t>
      </w:r>
      <w:r>
        <w:fldChar w:fldCharType="begin"/>
      </w:r>
      <w:r>
        <w:instrText xml:space="preserve"> XE "</w:instrText>
      </w:r>
      <w:r w:rsidRPr="003E3FB6">
        <w:instrText>payment</w:instrText>
      </w:r>
      <w:r>
        <w:instrText xml:space="preserve">" </w:instrText>
      </w:r>
      <w:r>
        <w:fldChar w:fldCharType="end"/>
      </w:r>
      <w:r>
        <w:t xml:space="preserve"> accordingly. But, suppose the employee works Monday and Wednesday through Saturday. (Work days are those which contain a value in the Total field on the Scheduled Hours dialog.) If the Thru Date falls on a Wednesday, the program will know that the employee does not work on Tuesday and only pay for two lost days.</w:t>
      </w:r>
    </w:p>
    <w:p w:rsidR="0075043C" w:rsidRDefault="0075043C" w:rsidP="0075043C">
      <w:pPr>
        <w:spacing w:before="240" w:after="200"/>
        <w:ind w:left="360"/>
      </w:pPr>
      <w:r>
        <w:t xml:space="preserve">The program that batches the auto payments will generate a diary to the adjuster when the next to the last and the last payments are batched. </w:t>
      </w:r>
    </w:p>
    <w:p w:rsidR="0075043C" w:rsidRDefault="0075043C" w:rsidP="0075043C">
      <w:pPr>
        <w:pStyle w:val="Heading3"/>
      </w:pPr>
      <w:bookmarkStart w:id="10" w:name="_Toc17795851"/>
      <w:r>
        <w:t>Batching Auto Payments</w:t>
      </w:r>
      <w:bookmarkEnd w:id="10"/>
    </w:p>
    <w:p w:rsidR="0075043C" w:rsidRDefault="0075043C" w:rsidP="0075043C">
      <w:pPr>
        <w:spacing w:before="240" w:after="200"/>
        <w:ind w:left="360"/>
      </w:pPr>
      <w:r>
        <w:t xml:space="preserve">The </w:t>
      </w:r>
      <w:proofErr w:type="spellStart"/>
      <w:r>
        <w:t>Autobat</w:t>
      </w:r>
      <w:proofErr w:type="spellEnd"/>
      <w:r>
        <w:t xml:space="preserve"> program must be run to batch payments according to their Batch</w:t>
      </w:r>
      <w:r>
        <w:fldChar w:fldCharType="begin"/>
      </w:r>
      <w:r>
        <w:instrText xml:space="preserve"> XE "</w:instrText>
      </w:r>
      <w:r w:rsidRPr="003F7BC7">
        <w:instrText>Batch</w:instrText>
      </w:r>
      <w:r>
        <w:instrText xml:space="preserve">" </w:instrText>
      </w:r>
      <w:r>
        <w:fldChar w:fldCharType="end"/>
      </w:r>
      <w:r>
        <w:t xml:space="preserve"> On date. AUTO will be stored as the user who processed the transaction. Although the reserves</w:t>
      </w:r>
      <w:r>
        <w:fldChar w:fldCharType="begin"/>
      </w:r>
      <w:r>
        <w:instrText xml:space="preserve"> XE "</w:instrText>
      </w:r>
      <w:r w:rsidRPr="009B7C28">
        <w:instrText>reserves</w:instrText>
      </w:r>
      <w:r>
        <w:instrText xml:space="preserve">" </w:instrText>
      </w:r>
      <w:r>
        <w:fldChar w:fldCharType="end"/>
      </w:r>
      <w:r>
        <w:t xml:space="preserve"> must be sufficient to schedule the payments, the reserves may have been used up since then.</w:t>
      </w:r>
    </w:p>
    <w:p w:rsidR="0075043C" w:rsidRDefault="0075043C" w:rsidP="0075043C">
      <w:pPr>
        <w:spacing w:before="240" w:after="200"/>
        <w:ind w:left="360"/>
      </w:pPr>
      <w:r>
        <w:t>Auto payments will always be batched because of a possible late penalty. When the reserves</w:t>
      </w:r>
      <w:r>
        <w:fldChar w:fldCharType="begin"/>
      </w:r>
      <w:r>
        <w:instrText xml:space="preserve"> XE "</w:instrText>
      </w:r>
      <w:r w:rsidRPr="009B7C28">
        <w:instrText>reserves</w:instrText>
      </w:r>
      <w:r>
        <w:instrText xml:space="preserve">" </w:instrText>
      </w:r>
      <w:r>
        <w:fldChar w:fldCharType="end"/>
      </w:r>
      <w:r>
        <w:t xml:space="preserve"> are insufficient, the program checks the Stair Step Reserves</w:t>
      </w:r>
      <w:r>
        <w:fldChar w:fldCharType="begin"/>
      </w:r>
      <w:r>
        <w:instrText xml:space="preserve"> XE "</w:instrText>
      </w:r>
      <w:r w:rsidRPr="005D63AC">
        <w:instrText>Reserves</w:instrText>
      </w:r>
      <w:r>
        <w:instrText xml:space="preserve">" </w:instrText>
      </w:r>
      <w:r>
        <w:fldChar w:fldCharType="end"/>
      </w:r>
      <w:r>
        <w:t xml:space="preserve"> value entered with the Application Parameters</w:t>
      </w:r>
      <w:r>
        <w:fldChar w:fldCharType="begin"/>
      </w:r>
      <w:r>
        <w:instrText xml:space="preserve"> XE "</w:instrText>
      </w:r>
      <w:r w:rsidRPr="008C42DC">
        <w:instrText>Application Parameters</w:instrText>
      </w:r>
      <w:r>
        <w:instrText xml:space="preserve">" </w:instrText>
      </w:r>
      <w:r>
        <w:fldChar w:fldCharType="end"/>
      </w:r>
      <w:r>
        <w:t>.  If it is either "Closed" or "All", the reserves will be automatically increased to cover the payment</w:t>
      </w:r>
      <w:r>
        <w:fldChar w:fldCharType="begin"/>
      </w:r>
      <w:r>
        <w:instrText xml:space="preserve"> XE "</w:instrText>
      </w:r>
      <w:r w:rsidRPr="003E3FB6">
        <w:instrText>payment</w:instrText>
      </w:r>
      <w:r>
        <w:instrText xml:space="preserve">" </w:instrText>
      </w:r>
      <w:r>
        <w:fldChar w:fldCharType="end"/>
      </w:r>
      <w:r>
        <w:t>. Unless Negative Reserves has been set to “N”, the futures will become negative. In any case, a diary will be sent to the adjuster.</w:t>
      </w:r>
    </w:p>
    <w:p w:rsidR="0075043C" w:rsidRDefault="0075043C" w:rsidP="0075043C">
      <w:pPr>
        <w:spacing w:before="240" w:after="200"/>
        <w:ind w:left="360"/>
      </w:pPr>
      <w:r>
        <w:t>Auto Batch</w:t>
      </w:r>
      <w:r>
        <w:fldChar w:fldCharType="begin"/>
      </w:r>
      <w:r>
        <w:instrText xml:space="preserve"> XE "</w:instrText>
      </w:r>
      <w:r w:rsidRPr="003F7BC7">
        <w:instrText>Batch</w:instrText>
      </w:r>
      <w:r>
        <w:instrText xml:space="preserve">" </w:instrText>
      </w:r>
      <w:r>
        <w:fldChar w:fldCharType="end"/>
      </w:r>
      <w:r>
        <w:t xml:space="preserve"> logs may be viewed with the Image Files menu. When appropriate, "Next to Last Payment" and "Last Payment" entries will appear along with a diary telling the adjuster to review the claim.</w:t>
      </w:r>
    </w:p>
    <w:p w:rsidR="0075043C" w:rsidRDefault="0075043C" w:rsidP="0075043C">
      <w:pPr>
        <w:spacing w:before="240" w:after="200"/>
        <w:ind w:left="360"/>
      </w:pPr>
      <w:r>
        <w:lastRenderedPageBreak/>
        <w:t>The number of OSHA</w:t>
      </w:r>
      <w:r>
        <w:fldChar w:fldCharType="begin"/>
      </w:r>
      <w:r>
        <w:instrText xml:space="preserve"> XE "</w:instrText>
      </w:r>
      <w:r w:rsidRPr="007D1B7B">
        <w:rPr>
          <w:rFonts w:ascii="Arial" w:hAnsi="Arial" w:cs="Arial"/>
          <w:sz w:val="20"/>
          <w:szCs w:val="20"/>
        </w:rPr>
        <w:instrText>OSHA</w:instrText>
      </w:r>
      <w:r>
        <w:instrText xml:space="preserve">" </w:instrText>
      </w:r>
      <w:r>
        <w:fldChar w:fldCharType="end"/>
      </w:r>
      <w:r>
        <w:t xml:space="preserve"> Days in the claim is updated as payments are batched against reserve categories 1 and 3 (indemnity and rehab) for pay codes with “TD</w:t>
      </w:r>
      <w:r>
        <w:fldChar w:fldCharType="begin"/>
      </w:r>
      <w:r>
        <w:instrText xml:space="preserve"> XE "</w:instrText>
      </w:r>
      <w:r w:rsidRPr="00A65ED1">
        <w:rPr>
          <w:rFonts w:ascii="Arial" w:hAnsi="Arial" w:cs="Arial"/>
          <w:sz w:val="20"/>
          <w:szCs w:val="20"/>
        </w:rPr>
        <w:instrText>TD</w:instrText>
      </w:r>
      <w:r>
        <w:instrText xml:space="preserve">" </w:instrText>
      </w:r>
      <w:r>
        <w:fldChar w:fldCharType="end"/>
      </w:r>
      <w:r>
        <w:t>” in the Grouper field. This number is based on a calendar week.</w:t>
      </w:r>
    </w:p>
    <w:p w:rsidR="0075043C" w:rsidRDefault="0075043C" w:rsidP="0075043C">
      <w:pPr>
        <w:pStyle w:val="Heading3"/>
      </w:pPr>
      <w:bookmarkStart w:id="11" w:name="_Toc17795852"/>
      <w:r>
        <w:t>Setup Procedure</w:t>
      </w:r>
      <w:bookmarkEnd w:id="11"/>
    </w:p>
    <w:p w:rsidR="0075043C" w:rsidRDefault="0075043C" w:rsidP="0075043C">
      <w:pPr>
        <w:spacing w:before="240" w:after="200"/>
        <w:ind w:left="360"/>
      </w:pPr>
      <w:r>
        <w:t xml:space="preserve">The system administrator must set up </w:t>
      </w:r>
      <w:proofErr w:type="spellStart"/>
      <w:r>
        <w:t>AutoPay</w:t>
      </w:r>
      <w:proofErr w:type="spellEnd"/>
      <w:r>
        <w:fldChar w:fldCharType="begin"/>
      </w:r>
      <w:r>
        <w:instrText xml:space="preserve"> XE "</w:instrText>
      </w:r>
      <w:r w:rsidRPr="00510EB5">
        <w:instrText>AutoPay</w:instrText>
      </w:r>
      <w:r>
        <w:instrText xml:space="preserve">" </w:instrText>
      </w:r>
      <w:r>
        <w:fldChar w:fldCharType="end"/>
      </w:r>
      <w:r>
        <w:t xml:space="preserve"> so payment</w:t>
      </w:r>
      <w:r>
        <w:fldChar w:fldCharType="begin"/>
      </w:r>
      <w:r>
        <w:instrText xml:space="preserve"> XE "</w:instrText>
      </w:r>
      <w:r w:rsidRPr="003E3FB6">
        <w:instrText>payment</w:instrText>
      </w:r>
      <w:r>
        <w:instrText xml:space="preserve">" </w:instrText>
      </w:r>
      <w:r>
        <w:fldChar w:fldCharType="end"/>
      </w:r>
      <w:r>
        <w:t xml:space="preserve"> schedules are created to meet your particular needs. When the record is saved, the program will check the Pay Day and </w:t>
      </w:r>
      <w:proofErr w:type="spellStart"/>
      <w:r>
        <w:t>AutoPay</w:t>
      </w:r>
      <w:proofErr w:type="spellEnd"/>
      <w:r>
        <w:t xml:space="preserve"> Mode values as defined below.</w:t>
      </w:r>
    </w:p>
    <w:tbl>
      <w:tblPr>
        <w:tblStyle w:val="TableGrid"/>
        <w:tblW w:w="0" w:type="auto"/>
        <w:tblInd w:w="468" w:type="dxa"/>
        <w:tblLook w:val="04A0" w:firstRow="1" w:lastRow="0" w:firstColumn="1" w:lastColumn="0" w:noHBand="0" w:noVBand="1"/>
      </w:tblPr>
      <w:tblGrid>
        <w:gridCol w:w="1966"/>
        <w:gridCol w:w="2563"/>
        <w:gridCol w:w="4579"/>
      </w:tblGrid>
      <w:tr w:rsidR="0075043C" w:rsidTr="009547B2">
        <w:trPr>
          <w:tblHeader/>
        </w:trPr>
        <w:tc>
          <w:tcPr>
            <w:tcW w:w="2070" w:type="dxa"/>
            <w:shd w:val="clear" w:color="auto" w:fill="365F91" w:themeFill="accent1" w:themeFillShade="BF"/>
          </w:tcPr>
          <w:p w:rsidR="0075043C" w:rsidRPr="00C21465" w:rsidRDefault="0075043C" w:rsidP="009547B2">
            <w:pPr>
              <w:spacing w:before="120" w:after="120"/>
              <w:rPr>
                <w:b/>
                <w:color w:val="FFFFFF" w:themeColor="background1"/>
              </w:rPr>
            </w:pPr>
            <w:r>
              <w:rPr>
                <w:b/>
                <w:color w:val="FFFFFF" w:themeColor="background1"/>
              </w:rPr>
              <w:t>Item</w:t>
            </w:r>
          </w:p>
        </w:tc>
        <w:tc>
          <w:tcPr>
            <w:tcW w:w="2700" w:type="dxa"/>
            <w:shd w:val="clear" w:color="auto" w:fill="365F91" w:themeFill="accent1" w:themeFillShade="BF"/>
          </w:tcPr>
          <w:p w:rsidR="0075043C" w:rsidRPr="00C21465" w:rsidRDefault="0075043C" w:rsidP="009547B2">
            <w:pPr>
              <w:spacing w:before="120" w:after="120"/>
              <w:rPr>
                <w:b/>
                <w:color w:val="FFFFFF" w:themeColor="background1"/>
              </w:rPr>
            </w:pPr>
            <w:r>
              <w:rPr>
                <w:b/>
                <w:color w:val="FFFFFF" w:themeColor="background1"/>
              </w:rPr>
              <w:t>Set In</w:t>
            </w:r>
          </w:p>
        </w:tc>
        <w:tc>
          <w:tcPr>
            <w:tcW w:w="4950" w:type="dxa"/>
            <w:shd w:val="clear" w:color="auto" w:fill="365F91" w:themeFill="accent1" w:themeFillShade="BF"/>
          </w:tcPr>
          <w:p w:rsidR="0075043C" w:rsidRPr="00C21465" w:rsidRDefault="0075043C" w:rsidP="009547B2">
            <w:pPr>
              <w:spacing w:before="120" w:after="120"/>
              <w:rPr>
                <w:b/>
                <w:color w:val="FFFFFF" w:themeColor="background1"/>
              </w:rPr>
            </w:pPr>
            <w:r>
              <w:rPr>
                <w:b/>
                <w:color w:val="FFFFFF" w:themeColor="background1"/>
              </w:rPr>
              <w:t>Value</w:t>
            </w:r>
          </w:p>
        </w:tc>
      </w:tr>
      <w:tr w:rsidR="0075043C" w:rsidTr="009547B2">
        <w:trPr>
          <w:cantSplit/>
        </w:trPr>
        <w:tc>
          <w:tcPr>
            <w:tcW w:w="2070" w:type="dxa"/>
          </w:tcPr>
          <w:p w:rsidR="0075043C" w:rsidRPr="00F553E9" w:rsidRDefault="0075043C" w:rsidP="009547B2">
            <w:pPr>
              <w:rPr>
                <w:rFonts w:ascii="Arial" w:hAnsi="Arial" w:cs="Arial"/>
                <w:sz w:val="20"/>
                <w:szCs w:val="20"/>
              </w:rPr>
            </w:pPr>
            <w:r w:rsidRPr="00F553E9">
              <w:rPr>
                <w:rFonts w:ascii="Arial" w:hAnsi="Arial" w:cs="Arial"/>
                <w:sz w:val="20"/>
                <w:szCs w:val="20"/>
              </w:rPr>
              <w:t>Pay Day</w:t>
            </w:r>
          </w:p>
        </w:tc>
        <w:tc>
          <w:tcPr>
            <w:tcW w:w="2700" w:type="dxa"/>
          </w:tcPr>
          <w:p w:rsidR="0075043C" w:rsidRPr="00F553E9" w:rsidRDefault="0075043C" w:rsidP="009547B2">
            <w:pPr>
              <w:rPr>
                <w:rFonts w:ascii="Arial" w:hAnsi="Arial" w:cs="Arial"/>
                <w:sz w:val="20"/>
                <w:szCs w:val="20"/>
              </w:rPr>
            </w:pPr>
            <w:r w:rsidRPr="00F553E9">
              <w:rPr>
                <w:rFonts w:ascii="Arial" w:hAnsi="Arial" w:cs="Arial"/>
                <w:sz w:val="20"/>
                <w:szCs w:val="20"/>
              </w:rPr>
              <w:t>Employer’s record</w:t>
            </w:r>
          </w:p>
        </w:tc>
        <w:tc>
          <w:tcPr>
            <w:tcW w:w="4950" w:type="dxa"/>
          </w:tcPr>
          <w:p w:rsidR="0075043C" w:rsidRPr="00F553E9" w:rsidRDefault="0075043C" w:rsidP="009547B2">
            <w:pPr>
              <w:rPr>
                <w:rFonts w:ascii="Arial" w:hAnsi="Arial" w:cs="Arial"/>
                <w:sz w:val="20"/>
                <w:szCs w:val="20"/>
              </w:rPr>
            </w:pPr>
            <w:r w:rsidRPr="00F553E9">
              <w:rPr>
                <w:rFonts w:ascii="Arial" w:hAnsi="Arial" w:cs="Arial"/>
                <w:sz w:val="20"/>
                <w:szCs w:val="20"/>
              </w:rPr>
              <w:t>Sunday thru Saturday or Any Day</w:t>
            </w:r>
          </w:p>
        </w:tc>
      </w:tr>
      <w:tr w:rsidR="0075043C" w:rsidTr="009547B2">
        <w:trPr>
          <w:cantSplit/>
        </w:trPr>
        <w:tc>
          <w:tcPr>
            <w:tcW w:w="2070" w:type="dxa"/>
          </w:tcPr>
          <w:p w:rsidR="0075043C" w:rsidRPr="00F553E9" w:rsidRDefault="0075043C" w:rsidP="009547B2">
            <w:pPr>
              <w:rPr>
                <w:rFonts w:ascii="Arial" w:hAnsi="Arial" w:cs="Arial"/>
                <w:sz w:val="20"/>
                <w:szCs w:val="20"/>
              </w:rPr>
            </w:pPr>
            <w:proofErr w:type="spellStart"/>
            <w:r w:rsidRPr="00F553E9">
              <w:rPr>
                <w:rFonts w:ascii="Arial" w:hAnsi="Arial" w:cs="Arial"/>
                <w:sz w:val="20"/>
                <w:szCs w:val="20"/>
              </w:rPr>
              <w:t>AutoPay</w:t>
            </w:r>
            <w:proofErr w:type="spellEnd"/>
            <w:r>
              <w:rPr>
                <w:rFonts w:ascii="Arial" w:hAnsi="Arial" w:cs="Arial"/>
                <w:sz w:val="20"/>
                <w:szCs w:val="20"/>
              </w:rPr>
              <w:fldChar w:fldCharType="begin"/>
            </w:r>
            <w:r>
              <w:instrText xml:space="preserve"> XE "</w:instrText>
            </w:r>
            <w:r w:rsidRPr="00510EB5">
              <w:instrText>AutoPay</w:instrText>
            </w:r>
            <w:r>
              <w:instrText xml:space="preserve">" </w:instrText>
            </w:r>
            <w:r>
              <w:rPr>
                <w:rFonts w:ascii="Arial" w:hAnsi="Arial" w:cs="Arial"/>
                <w:sz w:val="20"/>
                <w:szCs w:val="20"/>
              </w:rPr>
              <w:fldChar w:fldCharType="end"/>
            </w:r>
            <w:r w:rsidRPr="00F553E9">
              <w:rPr>
                <w:rFonts w:ascii="Arial" w:hAnsi="Arial" w:cs="Arial"/>
                <w:sz w:val="20"/>
                <w:szCs w:val="20"/>
              </w:rPr>
              <w:t xml:space="preserve"> Mode</w:t>
            </w:r>
          </w:p>
        </w:tc>
        <w:tc>
          <w:tcPr>
            <w:tcW w:w="2700" w:type="dxa"/>
          </w:tcPr>
          <w:p w:rsidR="0075043C" w:rsidRPr="00F553E9" w:rsidRDefault="0075043C" w:rsidP="009547B2">
            <w:pPr>
              <w:rPr>
                <w:rFonts w:ascii="Arial" w:hAnsi="Arial" w:cs="Arial"/>
                <w:sz w:val="20"/>
                <w:szCs w:val="20"/>
              </w:rPr>
            </w:pPr>
            <w:r w:rsidRPr="00F553E9">
              <w:rPr>
                <w:rFonts w:ascii="Arial" w:hAnsi="Arial" w:cs="Arial"/>
                <w:sz w:val="20"/>
                <w:szCs w:val="20"/>
              </w:rPr>
              <w:t>Application Parameters</w:t>
            </w:r>
            <w:r>
              <w:rPr>
                <w:rFonts w:ascii="Arial" w:hAnsi="Arial" w:cs="Arial"/>
                <w:sz w:val="20"/>
                <w:szCs w:val="20"/>
              </w:rPr>
              <w:fldChar w:fldCharType="begin"/>
            </w:r>
            <w:r>
              <w:instrText xml:space="preserve"> XE "</w:instrText>
            </w:r>
            <w:r w:rsidRPr="008C42DC">
              <w:instrText>Application Parameters</w:instrText>
            </w:r>
            <w:r>
              <w:instrText xml:space="preserve">" </w:instrText>
            </w:r>
            <w:r>
              <w:rPr>
                <w:rFonts w:ascii="Arial" w:hAnsi="Arial" w:cs="Arial"/>
                <w:sz w:val="20"/>
                <w:szCs w:val="20"/>
              </w:rPr>
              <w:fldChar w:fldCharType="end"/>
            </w:r>
          </w:p>
        </w:tc>
        <w:tc>
          <w:tcPr>
            <w:tcW w:w="4950" w:type="dxa"/>
          </w:tcPr>
          <w:p w:rsidR="0075043C" w:rsidRPr="00F553E9" w:rsidRDefault="0075043C" w:rsidP="009547B2">
            <w:pPr>
              <w:spacing w:after="200"/>
              <w:rPr>
                <w:rFonts w:ascii="Arial" w:hAnsi="Arial" w:cs="Arial"/>
                <w:sz w:val="20"/>
                <w:szCs w:val="20"/>
              </w:rPr>
            </w:pPr>
            <w:r w:rsidRPr="00F553E9">
              <w:rPr>
                <w:rFonts w:ascii="Arial" w:hAnsi="Arial" w:cs="Arial"/>
                <w:sz w:val="20"/>
                <w:szCs w:val="20"/>
              </w:rPr>
              <w:t>Standard (sets the first Print Date to the first Pay Day at the end of the pay period)</w:t>
            </w:r>
          </w:p>
          <w:p w:rsidR="0075043C" w:rsidRPr="00F553E9" w:rsidRDefault="0075043C" w:rsidP="009547B2">
            <w:pPr>
              <w:spacing w:before="240"/>
              <w:rPr>
                <w:rFonts w:ascii="Arial" w:hAnsi="Arial" w:cs="Arial"/>
                <w:sz w:val="20"/>
                <w:szCs w:val="20"/>
              </w:rPr>
            </w:pPr>
            <w:r w:rsidRPr="00F553E9">
              <w:rPr>
                <w:rFonts w:ascii="Arial" w:hAnsi="Arial" w:cs="Arial"/>
                <w:sz w:val="20"/>
                <w:szCs w:val="20"/>
              </w:rPr>
              <w:t>After (sets the first Print Date to the first pay day after the pay period ends)</w:t>
            </w:r>
          </w:p>
        </w:tc>
      </w:tr>
    </w:tbl>
    <w:p w:rsidR="0075043C" w:rsidRDefault="0075043C" w:rsidP="0075043C">
      <w:pPr>
        <w:spacing w:before="240" w:after="200"/>
        <w:ind w:left="360"/>
      </w:pPr>
      <w:r>
        <w:t>When the Auto Setup</w:t>
      </w:r>
      <w:r>
        <w:fldChar w:fldCharType="begin"/>
      </w:r>
      <w:r>
        <w:instrText xml:space="preserve"> XE "</w:instrText>
      </w:r>
      <w:r w:rsidRPr="00977F43">
        <w:rPr>
          <w:rFonts w:ascii="Arial" w:hAnsi="Arial" w:cs="Arial"/>
          <w:sz w:val="20"/>
          <w:szCs w:val="20"/>
        </w:rPr>
        <w:instrText>Auto Setup</w:instrText>
      </w:r>
      <w:r>
        <w:instrText xml:space="preserve">" </w:instrText>
      </w:r>
      <w:r>
        <w:fldChar w:fldCharType="end"/>
      </w:r>
      <w:r>
        <w:t xml:space="preserve"> of Compensation feature is used and Pay Day is set to a specific day of the week, the program will ignore the Next Check</w:t>
      </w:r>
      <w:r>
        <w:fldChar w:fldCharType="begin"/>
      </w:r>
      <w:r>
        <w:instrText xml:space="preserve"> XE "</w:instrText>
      </w:r>
      <w:r w:rsidRPr="00D770B3">
        <w:instrText>Next Check</w:instrText>
      </w:r>
      <w:r>
        <w:instrText xml:space="preserve">" </w:instrText>
      </w:r>
      <w:r>
        <w:fldChar w:fldCharType="end"/>
      </w:r>
      <w:r>
        <w:t xml:space="preserve"> date, if one exists, and use the </w:t>
      </w:r>
      <w:proofErr w:type="spellStart"/>
      <w:r>
        <w:t>AutoPay</w:t>
      </w:r>
      <w:proofErr w:type="spellEnd"/>
      <w:r>
        <w:fldChar w:fldCharType="begin"/>
      </w:r>
      <w:r>
        <w:instrText xml:space="preserve"> XE "</w:instrText>
      </w:r>
      <w:r w:rsidRPr="00510EB5">
        <w:instrText>AutoPay</w:instrText>
      </w:r>
      <w:r>
        <w:instrText xml:space="preserve">" </w:instrText>
      </w:r>
      <w:r>
        <w:fldChar w:fldCharType="end"/>
      </w:r>
      <w:r>
        <w:t xml:space="preserve"> Mode to calculate it and the subsequent Print Dates (displayed with the List option). Changing the Next Check date will have no effect. </w:t>
      </w:r>
    </w:p>
    <w:p w:rsidR="00F52BC8" w:rsidRDefault="0075043C"/>
    <w:sectPr w:rsidR="00F52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8599C"/>
    <w:multiLevelType w:val="hybridMultilevel"/>
    <w:tmpl w:val="E1EC9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43C"/>
    <w:rsid w:val="0075043C"/>
    <w:rsid w:val="009F7CC6"/>
    <w:rsid w:val="00F1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43C"/>
    <w:pPr>
      <w:spacing w:after="0" w:line="240" w:lineRule="auto"/>
      <w:jc w:val="both"/>
    </w:pPr>
    <w:rPr>
      <w:rFonts w:ascii="Times New Roman" w:hAnsi="Times New Roman"/>
      <w:sz w:val="24"/>
    </w:rPr>
  </w:style>
  <w:style w:type="paragraph" w:styleId="Heading2">
    <w:name w:val="heading 2"/>
    <w:basedOn w:val="Normal"/>
    <w:next w:val="Normal"/>
    <w:link w:val="Heading2Char"/>
    <w:uiPriority w:val="9"/>
    <w:unhideWhenUsed/>
    <w:qFormat/>
    <w:rsid w:val="0075043C"/>
    <w:pPr>
      <w:keepNext/>
      <w:keepLines/>
      <w:spacing w:before="480" w:after="240"/>
      <w:outlineLvl w:val="1"/>
    </w:pPr>
    <w:rPr>
      <w:rFonts w:ascii="Copperplate Gothic Bold" w:eastAsiaTheme="majorEastAsia" w:hAnsi="Copperplate Gothic Bold" w:cstheme="majorBidi"/>
      <w:b/>
      <w:bCs/>
      <w:caps/>
      <w:color w:val="365F91" w:themeColor="accent1" w:themeShade="BF"/>
      <w:szCs w:val="26"/>
    </w:rPr>
  </w:style>
  <w:style w:type="paragraph" w:styleId="Heading3">
    <w:name w:val="heading 3"/>
    <w:basedOn w:val="Normal"/>
    <w:next w:val="Normal"/>
    <w:link w:val="Heading3Char"/>
    <w:uiPriority w:val="9"/>
    <w:unhideWhenUsed/>
    <w:qFormat/>
    <w:rsid w:val="0075043C"/>
    <w:pPr>
      <w:keepNext/>
      <w:keepLines/>
      <w:spacing w:after="240"/>
      <w:ind w:left="360" w:right="360"/>
      <w:outlineLvl w:val="2"/>
    </w:pPr>
    <w:rPr>
      <w:rFonts w:ascii="Copperplate Gothic Bold" w:eastAsiaTheme="majorEastAsia" w:hAnsi="Copperplate Gothic Bold" w:cstheme="majorBidi"/>
      <w:b/>
      <w:bCs/>
      <w:color w:val="365F91" w:themeColor="accent1" w:themeShade="BF"/>
    </w:rPr>
  </w:style>
  <w:style w:type="paragraph" w:styleId="Heading4">
    <w:name w:val="heading 4"/>
    <w:basedOn w:val="Normal"/>
    <w:next w:val="Normal"/>
    <w:link w:val="Heading4Char"/>
    <w:uiPriority w:val="9"/>
    <w:unhideWhenUsed/>
    <w:qFormat/>
    <w:rsid w:val="0075043C"/>
    <w:pPr>
      <w:keepNext/>
      <w:keepLines/>
      <w:spacing w:after="240"/>
      <w:ind w:left="720" w:right="360"/>
      <w:outlineLvl w:val="3"/>
    </w:pPr>
    <w:rPr>
      <w:rFonts w:ascii="Copperplate Gothic Bold" w:eastAsiaTheme="majorEastAsia" w:hAnsi="Copperplate Gothic Bold" w:cstheme="majorBidi"/>
      <w:bCs/>
      <w:iCs/>
      <w:color w:val="365F91" w:themeColor="accent1" w:themeShade="B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043C"/>
    <w:rPr>
      <w:rFonts w:ascii="Copperplate Gothic Bold" w:eastAsiaTheme="majorEastAsia" w:hAnsi="Copperplate Gothic Bold" w:cstheme="majorBidi"/>
      <w:b/>
      <w:bCs/>
      <w:caps/>
      <w:color w:val="365F91" w:themeColor="accent1" w:themeShade="BF"/>
      <w:sz w:val="24"/>
      <w:szCs w:val="26"/>
    </w:rPr>
  </w:style>
  <w:style w:type="character" w:customStyle="1" w:styleId="Heading3Char">
    <w:name w:val="Heading 3 Char"/>
    <w:basedOn w:val="DefaultParagraphFont"/>
    <w:link w:val="Heading3"/>
    <w:uiPriority w:val="9"/>
    <w:rsid w:val="0075043C"/>
    <w:rPr>
      <w:rFonts w:ascii="Copperplate Gothic Bold" w:eastAsiaTheme="majorEastAsia" w:hAnsi="Copperplate Gothic Bold" w:cstheme="majorBidi"/>
      <w:b/>
      <w:bCs/>
      <w:color w:val="365F91" w:themeColor="accent1" w:themeShade="BF"/>
      <w:sz w:val="24"/>
    </w:rPr>
  </w:style>
  <w:style w:type="character" w:customStyle="1" w:styleId="Heading4Char">
    <w:name w:val="Heading 4 Char"/>
    <w:basedOn w:val="DefaultParagraphFont"/>
    <w:link w:val="Heading4"/>
    <w:uiPriority w:val="9"/>
    <w:rsid w:val="0075043C"/>
    <w:rPr>
      <w:rFonts w:ascii="Copperplate Gothic Bold" w:eastAsiaTheme="majorEastAsia" w:hAnsi="Copperplate Gothic Bold" w:cstheme="majorBidi"/>
      <w:bCs/>
      <w:iCs/>
      <w:color w:val="365F91" w:themeColor="accent1" w:themeShade="BF"/>
      <w:sz w:val="24"/>
      <w:u w:val="single"/>
    </w:rPr>
  </w:style>
  <w:style w:type="table" w:styleId="TableGrid">
    <w:name w:val="Table Grid"/>
    <w:basedOn w:val="TableNormal"/>
    <w:uiPriority w:val="59"/>
    <w:rsid w:val="00750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043C"/>
    <w:pPr>
      <w:ind w:left="720"/>
      <w:contextualSpacing/>
    </w:pPr>
  </w:style>
  <w:style w:type="paragraph" w:styleId="Caption">
    <w:name w:val="caption"/>
    <w:basedOn w:val="Normal"/>
    <w:next w:val="Normal"/>
    <w:link w:val="CaptionChar"/>
    <w:uiPriority w:val="35"/>
    <w:unhideWhenUsed/>
    <w:qFormat/>
    <w:rsid w:val="0075043C"/>
    <w:pPr>
      <w:spacing w:after="200"/>
    </w:pPr>
    <w:rPr>
      <w:b/>
      <w:bCs/>
      <w:color w:val="4F81BD" w:themeColor="accent1"/>
      <w:sz w:val="18"/>
      <w:szCs w:val="18"/>
    </w:rPr>
  </w:style>
  <w:style w:type="character" w:customStyle="1" w:styleId="CaptionChar">
    <w:name w:val="Caption Char"/>
    <w:basedOn w:val="DefaultParagraphFont"/>
    <w:link w:val="Caption"/>
    <w:uiPriority w:val="35"/>
    <w:rsid w:val="0075043C"/>
    <w:rPr>
      <w:rFonts w:ascii="Times New Roman" w:hAnsi="Times New Roman"/>
      <w:b/>
      <w:bCs/>
      <w:color w:val="4F81BD" w:themeColor="accent1"/>
      <w:sz w:val="18"/>
      <w:szCs w:val="18"/>
    </w:rPr>
  </w:style>
  <w:style w:type="paragraph" w:customStyle="1" w:styleId="Button">
    <w:name w:val="Button"/>
    <w:basedOn w:val="Normal"/>
    <w:link w:val="ButtonChar"/>
    <w:qFormat/>
    <w:rsid w:val="0075043C"/>
    <w:pPr>
      <w:spacing w:before="240" w:after="200"/>
    </w:pPr>
    <w:rPr>
      <w:rFonts w:ascii="Arial Narrow" w:hAnsi="Arial Narrow" w:cs="Arial"/>
      <w:b/>
      <w:caps/>
      <w:color w:val="4483D0"/>
      <w:sz w:val="20"/>
    </w:rPr>
  </w:style>
  <w:style w:type="character" w:customStyle="1" w:styleId="ButtonChar">
    <w:name w:val="Button Char"/>
    <w:basedOn w:val="DefaultParagraphFont"/>
    <w:link w:val="Button"/>
    <w:rsid w:val="0075043C"/>
    <w:rPr>
      <w:rFonts w:ascii="Arial Narrow" w:hAnsi="Arial Narrow" w:cs="Arial"/>
      <w:b/>
      <w:caps/>
      <w:color w:val="4483D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43C"/>
    <w:pPr>
      <w:spacing w:after="0" w:line="240" w:lineRule="auto"/>
      <w:jc w:val="both"/>
    </w:pPr>
    <w:rPr>
      <w:rFonts w:ascii="Times New Roman" w:hAnsi="Times New Roman"/>
      <w:sz w:val="24"/>
    </w:rPr>
  </w:style>
  <w:style w:type="paragraph" w:styleId="Heading2">
    <w:name w:val="heading 2"/>
    <w:basedOn w:val="Normal"/>
    <w:next w:val="Normal"/>
    <w:link w:val="Heading2Char"/>
    <w:uiPriority w:val="9"/>
    <w:unhideWhenUsed/>
    <w:qFormat/>
    <w:rsid w:val="0075043C"/>
    <w:pPr>
      <w:keepNext/>
      <w:keepLines/>
      <w:spacing w:before="480" w:after="240"/>
      <w:outlineLvl w:val="1"/>
    </w:pPr>
    <w:rPr>
      <w:rFonts w:ascii="Copperplate Gothic Bold" w:eastAsiaTheme="majorEastAsia" w:hAnsi="Copperplate Gothic Bold" w:cstheme="majorBidi"/>
      <w:b/>
      <w:bCs/>
      <w:caps/>
      <w:color w:val="365F91" w:themeColor="accent1" w:themeShade="BF"/>
      <w:szCs w:val="26"/>
    </w:rPr>
  </w:style>
  <w:style w:type="paragraph" w:styleId="Heading3">
    <w:name w:val="heading 3"/>
    <w:basedOn w:val="Normal"/>
    <w:next w:val="Normal"/>
    <w:link w:val="Heading3Char"/>
    <w:uiPriority w:val="9"/>
    <w:unhideWhenUsed/>
    <w:qFormat/>
    <w:rsid w:val="0075043C"/>
    <w:pPr>
      <w:keepNext/>
      <w:keepLines/>
      <w:spacing w:after="240"/>
      <w:ind w:left="360" w:right="360"/>
      <w:outlineLvl w:val="2"/>
    </w:pPr>
    <w:rPr>
      <w:rFonts w:ascii="Copperplate Gothic Bold" w:eastAsiaTheme="majorEastAsia" w:hAnsi="Copperplate Gothic Bold" w:cstheme="majorBidi"/>
      <w:b/>
      <w:bCs/>
      <w:color w:val="365F91" w:themeColor="accent1" w:themeShade="BF"/>
    </w:rPr>
  </w:style>
  <w:style w:type="paragraph" w:styleId="Heading4">
    <w:name w:val="heading 4"/>
    <w:basedOn w:val="Normal"/>
    <w:next w:val="Normal"/>
    <w:link w:val="Heading4Char"/>
    <w:uiPriority w:val="9"/>
    <w:unhideWhenUsed/>
    <w:qFormat/>
    <w:rsid w:val="0075043C"/>
    <w:pPr>
      <w:keepNext/>
      <w:keepLines/>
      <w:spacing w:after="240"/>
      <w:ind w:left="720" w:right="360"/>
      <w:outlineLvl w:val="3"/>
    </w:pPr>
    <w:rPr>
      <w:rFonts w:ascii="Copperplate Gothic Bold" w:eastAsiaTheme="majorEastAsia" w:hAnsi="Copperplate Gothic Bold" w:cstheme="majorBidi"/>
      <w:bCs/>
      <w:iCs/>
      <w:color w:val="365F91" w:themeColor="accent1" w:themeShade="B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043C"/>
    <w:rPr>
      <w:rFonts w:ascii="Copperplate Gothic Bold" w:eastAsiaTheme="majorEastAsia" w:hAnsi="Copperplate Gothic Bold" w:cstheme="majorBidi"/>
      <w:b/>
      <w:bCs/>
      <w:caps/>
      <w:color w:val="365F91" w:themeColor="accent1" w:themeShade="BF"/>
      <w:sz w:val="24"/>
      <w:szCs w:val="26"/>
    </w:rPr>
  </w:style>
  <w:style w:type="character" w:customStyle="1" w:styleId="Heading3Char">
    <w:name w:val="Heading 3 Char"/>
    <w:basedOn w:val="DefaultParagraphFont"/>
    <w:link w:val="Heading3"/>
    <w:uiPriority w:val="9"/>
    <w:rsid w:val="0075043C"/>
    <w:rPr>
      <w:rFonts w:ascii="Copperplate Gothic Bold" w:eastAsiaTheme="majorEastAsia" w:hAnsi="Copperplate Gothic Bold" w:cstheme="majorBidi"/>
      <w:b/>
      <w:bCs/>
      <w:color w:val="365F91" w:themeColor="accent1" w:themeShade="BF"/>
      <w:sz w:val="24"/>
    </w:rPr>
  </w:style>
  <w:style w:type="character" w:customStyle="1" w:styleId="Heading4Char">
    <w:name w:val="Heading 4 Char"/>
    <w:basedOn w:val="DefaultParagraphFont"/>
    <w:link w:val="Heading4"/>
    <w:uiPriority w:val="9"/>
    <w:rsid w:val="0075043C"/>
    <w:rPr>
      <w:rFonts w:ascii="Copperplate Gothic Bold" w:eastAsiaTheme="majorEastAsia" w:hAnsi="Copperplate Gothic Bold" w:cstheme="majorBidi"/>
      <w:bCs/>
      <w:iCs/>
      <w:color w:val="365F91" w:themeColor="accent1" w:themeShade="BF"/>
      <w:sz w:val="24"/>
      <w:u w:val="single"/>
    </w:rPr>
  </w:style>
  <w:style w:type="table" w:styleId="TableGrid">
    <w:name w:val="Table Grid"/>
    <w:basedOn w:val="TableNormal"/>
    <w:uiPriority w:val="59"/>
    <w:rsid w:val="00750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043C"/>
    <w:pPr>
      <w:ind w:left="720"/>
      <w:contextualSpacing/>
    </w:pPr>
  </w:style>
  <w:style w:type="paragraph" w:styleId="Caption">
    <w:name w:val="caption"/>
    <w:basedOn w:val="Normal"/>
    <w:next w:val="Normal"/>
    <w:link w:val="CaptionChar"/>
    <w:uiPriority w:val="35"/>
    <w:unhideWhenUsed/>
    <w:qFormat/>
    <w:rsid w:val="0075043C"/>
    <w:pPr>
      <w:spacing w:after="200"/>
    </w:pPr>
    <w:rPr>
      <w:b/>
      <w:bCs/>
      <w:color w:val="4F81BD" w:themeColor="accent1"/>
      <w:sz w:val="18"/>
      <w:szCs w:val="18"/>
    </w:rPr>
  </w:style>
  <w:style w:type="character" w:customStyle="1" w:styleId="CaptionChar">
    <w:name w:val="Caption Char"/>
    <w:basedOn w:val="DefaultParagraphFont"/>
    <w:link w:val="Caption"/>
    <w:uiPriority w:val="35"/>
    <w:rsid w:val="0075043C"/>
    <w:rPr>
      <w:rFonts w:ascii="Times New Roman" w:hAnsi="Times New Roman"/>
      <w:b/>
      <w:bCs/>
      <w:color w:val="4F81BD" w:themeColor="accent1"/>
      <w:sz w:val="18"/>
      <w:szCs w:val="18"/>
    </w:rPr>
  </w:style>
  <w:style w:type="paragraph" w:customStyle="1" w:styleId="Button">
    <w:name w:val="Button"/>
    <w:basedOn w:val="Normal"/>
    <w:link w:val="ButtonChar"/>
    <w:qFormat/>
    <w:rsid w:val="0075043C"/>
    <w:pPr>
      <w:spacing w:before="240" w:after="200"/>
    </w:pPr>
    <w:rPr>
      <w:rFonts w:ascii="Arial Narrow" w:hAnsi="Arial Narrow" w:cs="Arial"/>
      <w:b/>
      <w:caps/>
      <w:color w:val="4483D0"/>
      <w:sz w:val="20"/>
    </w:rPr>
  </w:style>
  <w:style w:type="character" w:customStyle="1" w:styleId="ButtonChar">
    <w:name w:val="Button Char"/>
    <w:basedOn w:val="DefaultParagraphFont"/>
    <w:link w:val="Button"/>
    <w:rsid w:val="0075043C"/>
    <w:rPr>
      <w:rFonts w:ascii="Arial Narrow" w:hAnsi="Arial Narrow" w:cs="Arial"/>
      <w:b/>
      <w:caps/>
      <w:color w:val="4483D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3452</Words>
  <Characters>19682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2019-09-28T16:56:00Z</dcterms:created>
  <dcterms:modified xsi:type="dcterms:W3CDTF">2019-09-28T16:56:00Z</dcterms:modified>
</cp:coreProperties>
</file>